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FD" w:rsidRPr="00AA1A76" w:rsidRDefault="004D17F5" w:rsidP="00F640C0">
      <w:pPr>
        <w:pStyle w:val="Normalny1"/>
        <w:spacing w:line="360" w:lineRule="auto"/>
        <w:jc w:val="both"/>
        <w:rPr>
          <w:rFonts w:eastAsia="Times New Roman"/>
          <w:color w:val="212121"/>
          <w:sz w:val="32"/>
          <w:szCs w:val="32"/>
        </w:rPr>
      </w:pPr>
      <w:r w:rsidRPr="00F640C0">
        <w:rPr>
          <w:rFonts w:eastAsia="Times New Roman"/>
          <w:b/>
          <w:color w:val="212121"/>
          <w:sz w:val="32"/>
          <w:szCs w:val="32"/>
        </w:rPr>
        <w:t>Tytuł</w:t>
      </w:r>
      <w:r w:rsidRPr="00AA1A76">
        <w:rPr>
          <w:rFonts w:eastAsia="Times New Roman"/>
          <w:color w:val="212121"/>
          <w:sz w:val="32"/>
          <w:szCs w:val="32"/>
        </w:rPr>
        <w:t xml:space="preserve"> (czcionka Ari</w:t>
      </w:r>
      <w:r w:rsidR="00B536A7">
        <w:rPr>
          <w:rFonts w:eastAsia="Times New Roman"/>
          <w:color w:val="212121"/>
          <w:sz w:val="32"/>
          <w:szCs w:val="32"/>
        </w:rPr>
        <w:t>al, 16 pkt, p</w:t>
      </w:r>
      <w:r w:rsidR="006473D0">
        <w:rPr>
          <w:rFonts w:eastAsia="Times New Roman"/>
          <w:color w:val="212121"/>
          <w:sz w:val="32"/>
          <w:szCs w:val="32"/>
        </w:rPr>
        <w:t>ogrubiona, 1,5</w:t>
      </w:r>
      <w:r w:rsidRPr="00AA1A76">
        <w:rPr>
          <w:rFonts w:eastAsia="Times New Roman"/>
          <w:color w:val="212121"/>
          <w:sz w:val="32"/>
          <w:szCs w:val="32"/>
        </w:rPr>
        <w:t xml:space="preserve"> odstępu)</w:t>
      </w:r>
    </w:p>
    <w:p w:rsidR="00374DFD" w:rsidRDefault="004D17F5" w:rsidP="00F640C0">
      <w:pPr>
        <w:pStyle w:val="Normalny1"/>
        <w:spacing w:line="360" w:lineRule="auto"/>
        <w:jc w:val="both"/>
        <w:rPr>
          <w:rFonts w:ascii="Times New Roman" w:eastAsia="Times New Roman" w:hAnsi="Times New Roman" w:cs="Times New Roman"/>
          <w:color w:val="212121"/>
          <w:sz w:val="20"/>
          <w:szCs w:val="20"/>
        </w:rPr>
      </w:pPr>
      <w:r w:rsidRPr="00AA1A76">
        <w:rPr>
          <w:rFonts w:ascii="Times New Roman" w:eastAsia="Times New Roman" w:hAnsi="Times New Roman" w:cs="Times New Roman"/>
          <w:color w:val="212121"/>
          <w:sz w:val="20"/>
          <w:szCs w:val="20"/>
        </w:rPr>
        <w:t>Uwaga: tytuł powinien być zwięzły i informujący oraz nie dłuższy niż 250 znaków. Tytuły są często używane w systemach wyszukiwania informacji. Jeśli to możliwe, unikaj skrótów i formuł.</w:t>
      </w:r>
    </w:p>
    <w:p w:rsidR="006473D0" w:rsidRPr="006473D0" w:rsidRDefault="006473D0">
      <w:pPr>
        <w:pStyle w:val="Normalny1"/>
        <w:spacing w:line="360" w:lineRule="auto"/>
        <w:jc w:val="both"/>
        <w:rPr>
          <w:rFonts w:ascii="Times New Roman" w:eastAsia="Times New Roman" w:hAnsi="Times New Roman" w:cs="Times New Roman"/>
          <w:color w:val="212121"/>
        </w:rPr>
      </w:pPr>
    </w:p>
    <w:p w:rsidR="00374DFD" w:rsidRPr="006473D0" w:rsidRDefault="004D17F5" w:rsidP="006473D0">
      <w:pPr>
        <w:pStyle w:val="Normalny1"/>
        <w:spacing w:after="120" w:line="360" w:lineRule="auto"/>
        <w:jc w:val="both"/>
        <w:rPr>
          <w:rFonts w:eastAsia="Times New Roman"/>
          <w:color w:val="212121"/>
          <w:sz w:val="24"/>
          <w:szCs w:val="24"/>
        </w:rPr>
      </w:pPr>
      <w:r w:rsidRPr="006473D0">
        <w:rPr>
          <w:rFonts w:eastAsia="Times New Roman"/>
          <w:color w:val="212121"/>
          <w:sz w:val="24"/>
          <w:szCs w:val="24"/>
        </w:rPr>
        <w:t xml:space="preserve">Imię i </w:t>
      </w:r>
      <w:r w:rsidR="006473D0">
        <w:rPr>
          <w:rFonts w:eastAsia="Times New Roman"/>
          <w:color w:val="212121"/>
          <w:sz w:val="24"/>
          <w:szCs w:val="24"/>
        </w:rPr>
        <w:t>nazwisko</w:t>
      </w:r>
      <w:r w:rsidRPr="006473D0">
        <w:rPr>
          <w:rFonts w:eastAsia="Times New Roman"/>
          <w:color w:val="212121"/>
          <w:sz w:val="24"/>
          <w:szCs w:val="24"/>
          <w:vertAlign w:val="superscript"/>
        </w:rPr>
        <w:t>a,</w:t>
      </w:r>
      <w:r w:rsidRPr="006473D0">
        <w:rPr>
          <w:rFonts w:eastAsia="Times New Roman"/>
          <w:color w:val="212121"/>
          <w:sz w:val="24"/>
          <w:szCs w:val="24"/>
        </w:rPr>
        <w:t xml:space="preserve"> *, Imię i nazwisko</w:t>
      </w:r>
      <w:r w:rsidRPr="006473D0">
        <w:rPr>
          <w:rFonts w:eastAsia="Times New Roman"/>
          <w:color w:val="212121"/>
          <w:sz w:val="24"/>
          <w:szCs w:val="24"/>
          <w:vertAlign w:val="superscript"/>
        </w:rPr>
        <w:t>b</w:t>
      </w:r>
      <w:r w:rsidRPr="006473D0">
        <w:rPr>
          <w:rFonts w:eastAsia="Times New Roman"/>
          <w:color w:val="212121"/>
          <w:sz w:val="24"/>
          <w:szCs w:val="24"/>
        </w:rPr>
        <w:t xml:space="preserve"> (czcionka Arial, 12 </w:t>
      </w:r>
      <w:r w:rsidR="00B536A7">
        <w:rPr>
          <w:rFonts w:eastAsia="Times New Roman"/>
          <w:color w:val="212121"/>
          <w:sz w:val="24"/>
          <w:szCs w:val="24"/>
        </w:rPr>
        <w:t>pkt</w:t>
      </w:r>
      <w:r w:rsidR="006473D0">
        <w:rPr>
          <w:rFonts w:eastAsia="Times New Roman"/>
          <w:color w:val="212121"/>
          <w:sz w:val="24"/>
          <w:szCs w:val="24"/>
        </w:rPr>
        <w:t>, 1,5</w:t>
      </w:r>
      <w:r w:rsidRPr="006473D0">
        <w:rPr>
          <w:rFonts w:eastAsia="Times New Roman"/>
          <w:color w:val="212121"/>
          <w:sz w:val="24"/>
          <w:szCs w:val="24"/>
        </w:rPr>
        <w:t xml:space="preserve"> odstępu)</w:t>
      </w:r>
    </w:p>
    <w:p w:rsidR="00374DFD" w:rsidRDefault="004D17F5" w:rsidP="006473D0">
      <w:pPr>
        <w:pStyle w:val="Normalny1"/>
        <w:spacing w:after="120" w:line="360" w:lineRule="auto"/>
        <w:jc w:val="both"/>
        <w:rPr>
          <w:rFonts w:ascii="Times New Roman" w:eastAsia="Times New Roman" w:hAnsi="Times New Roman" w:cs="Times New Roman"/>
          <w:i/>
          <w:color w:val="212121"/>
          <w:sz w:val="20"/>
          <w:szCs w:val="20"/>
        </w:rPr>
      </w:pPr>
      <w:r w:rsidRPr="006473D0">
        <w:rPr>
          <w:rFonts w:ascii="Times New Roman" w:eastAsia="Times New Roman" w:hAnsi="Times New Roman" w:cs="Times New Roman"/>
          <w:i/>
          <w:color w:val="212121"/>
          <w:sz w:val="20"/>
          <w:szCs w:val="20"/>
          <w:vertAlign w:val="superscript"/>
        </w:rPr>
        <w:t>a</w:t>
      </w:r>
      <w:r>
        <w:rPr>
          <w:rFonts w:ascii="Times New Roman" w:eastAsia="Times New Roman" w:hAnsi="Times New Roman" w:cs="Times New Roman"/>
          <w:i/>
          <w:color w:val="212121"/>
          <w:sz w:val="20"/>
          <w:szCs w:val="20"/>
        </w:rPr>
        <w:t>Afiliacja, adres, miasto i kod pocztowy, kraj</w:t>
      </w:r>
    </w:p>
    <w:p w:rsidR="00374DFD" w:rsidRDefault="004D17F5">
      <w:pPr>
        <w:pStyle w:val="Normalny1"/>
        <w:spacing w:after="120" w:line="360" w:lineRule="auto"/>
        <w:jc w:val="both"/>
        <w:rPr>
          <w:rFonts w:ascii="Times New Roman" w:eastAsia="Times New Roman" w:hAnsi="Times New Roman" w:cs="Times New Roman"/>
          <w:i/>
          <w:color w:val="212121"/>
          <w:sz w:val="20"/>
          <w:szCs w:val="20"/>
        </w:rPr>
      </w:pPr>
      <w:r w:rsidRPr="006473D0">
        <w:rPr>
          <w:rFonts w:ascii="Times New Roman" w:eastAsia="Times New Roman" w:hAnsi="Times New Roman" w:cs="Times New Roman"/>
          <w:i/>
          <w:color w:val="212121"/>
          <w:sz w:val="20"/>
          <w:szCs w:val="20"/>
          <w:vertAlign w:val="superscript"/>
        </w:rPr>
        <w:t>b</w:t>
      </w:r>
      <w:r>
        <w:rPr>
          <w:rFonts w:ascii="Times New Roman" w:eastAsia="Times New Roman" w:hAnsi="Times New Roman" w:cs="Times New Roman"/>
          <w:i/>
          <w:color w:val="212121"/>
          <w:sz w:val="20"/>
          <w:szCs w:val="20"/>
        </w:rPr>
        <w:t>Afiliacja, adres, miasto i kod pocztowy, kraj (czcionka Times New Rom</w:t>
      </w:r>
      <w:r w:rsidR="006473D0">
        <w:rPr>
          <w:rFonts w:ascii="Times New Roman" w:eastAsia="Times New Roman" w:hAnsi="Times New Roman" w:cs="Times New Roman"/>
          <w:i/>
          <w:color w:val="212121"/>
          <w:sz w:val="20"/>
          <w:szCs w:val="20"/>
        </w:rPr>
        <w:t>an, 10 pkt, kursywą, 1,5</w:t>
      </w:r>
      <w:r>
        <w:rPr>
          <w:rFonts w:ascii="Times New Roman" w:eastAsia="Times New Roman" w:hAnsi="Times New Roman" w:cs="Times New Roman"/>
          <w:i/>
          <w:color w:val="212121"/>
          <w:sz w:val="20"/>
          <w:szCs w:val="20"/>
        </w:rPr>
        <w:t xml:space="preserve"> odstępu)</w:t>
      </w:r>
    </w:p>
    <w:p w:rsidR="00374DFD" w:rsidRPr="00F640C0" w:rsidRDefault="00374DFD">
      <w:pPr>
        <w:pStyle w:val="Normalny1"/>
        <w:spacing w:after="120" w:line="360" w:lineRule="auto"/>
        <w:jc w:val="both"/>
        <w:rPr>
          <w:rFonts w:ascii="Times New Roman" w:eastAsia="Times New Roman" w:hAnsi="Times New Roman" w:cs="Times New Roman"/>
          <w:color w:val="4F6228"/>
        </w:rPr>
      </w:pPr>
    </w:p>
    <w:p w:rsidR="00374DFD" w:rsidRDefault="006473D0">
      <w:pPr>
        <w:pStyle w:val="Normalny1"/>
        <w:spacing w:after="120" w:line="360" w:lineRule="auto"/>
        <w:jc w:val="both"/>
        <w:rPr>
          <w:rFonts w:ascii="Times New Roman" w:eastAsia="Times New Roman" w:hAnsi="Times New Roman" w:cs="Times New Roman"/>
          <w:color w:val="212121"/>
          <w:sz w:val="20"/>
          <w:szCs w:val="20"/>
        </w:rPr>
      </w:pPr>
      <w:r w:rsidRPr="006473D0">
        <w:rPr>
          <w:rFonts w:ascii="Times New Roman" w:eastAsia="Times New Roman" w:hAnsi="Times New Roman" w:cs="Times New Roman"/>
          <w:color w:val="212121"/>
          <w:sz w:val="20"/>
          <w:szCs w:val="20"/>
          <w:vertAlign w:val="superscript"/>
        </w:rPr>
        <w:t>*</w:t>
      </w:r>
      <w:r w:rsidR="004D17F5">
        <w:rPr>
          <w:rFonts w:ascii="Times New Roman" w:eastAsia="Times New Roman" w:hAnsi="Times New Roman" w:cs="Times New Roman"/>
          <w:color w:val="212121"/>
          <w:sz w:val="20"/>
          <w:szCs w:val="20"/>
        </w:rPr>
        <w:t>Autor korespondencyjny: odpowiadanie.author@mail.com</w:t>
      </w:r>
    </w:p>
    <w:p w:rsidR="00374DFD" w:rsidRDefault="004D17F5">
      <w:pPr>
        <w:pStyle w:val="Normalny1"/>
        <w:spacing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Uwaga: proszę wyraźnie wskazać imię (imiona) i nazwisko (nazwiska) każdego autora i sprawdzić, czy wszystkie nazwiska są dokładnie napisane. Możesz dodać swoje imię między nawiasami we własnym skrypcie za angielską transliteracją. Przedstaw adresy afiliacyjne autorów (tam, gdzie wykonano rzeczywistą pracę) poniżej nazw. Zaznacz wszystkie powiązania małą literą w indeksie górnym bezpośrednio po nazwisku autora i przed odpowiednim adresem. Podaj pełny adres pocztowy każdej afiliacji, w tym nazwę kraju. Wyraźnie wskaż, kto zajmie się korespondencją na wszystkich etapach odnoszenia się i publikacji, także po publikacji. Odpowiedzialność ta obejmuje udzielanie odpowiedzi na wszelkie przyszłe zapytania dotyczące metodologii i materiałów. Upewnij się, że adres e-mail jest podany, a dane kontaktowe są aktualizowane przez odpowiedniego autora.</w:t>
      </w:r>
    </w:p>
    <w:p w:rsidR="00374DFD" w:rsidRPr="00317C89" w:rsidRDefault="00374DFD" w:rsidP="00F640C0">
      <w:pPr>
        <w:pStyle w:val="Normalny1"/>
        <w:spacing w:after="120" w:line="360" w:lineRule="auto"/>
        <w:jc w:val="both"/>
        <w:rPr>
          <w:rFonts w:ascii="Times New Roman" w:eastAsia="Times New Roman" w:hAnsi="Times New Roman" w:cs="Times New Roman"/>
          <w:color w:val="4F6228"/>
        </w:rPr>
      </w:pPr>
    </w:p>
    <w:p w:rsidR="00374DFD" w:rsidRPr="00F640C0" w:rsidRDefault="004D17F5" w:rsidP="00F640C0">
      <w:pPr>
        <w:pStyle w:val="Normalny1"/>
        <w:spacing w:after="120" w:line="360" w:lineRule="auto"/>
        <w:jc w:val="both"/>
        <w:rPr>
          <w:rFonts w:eastAsia="Times New Roman"/>
          <w:color w:val="212121"/>
          <w:sz w:val="28"/>
          <w:szCs w:val="28"/>
        </w:rPr>
      </w:pPr>
      <w:r w:rsidRPr="00F640C0">
        <w:rPr>
          <w:rFonts w:eastAsia="Times New Roman"/>
          <w:b/>
          <w:color w:val="212121"/>
          <w:sz w:val="28"/>
          <w:szCs w:val="28"/>
        </w:rPr>
        <w:t xml:space="preserve">Abstrakt </w:t>
      </w:r>
      <w:r w:rsidRPr="00F640C0">
        <w:rPr>
          <w:rFonts w:eastAsia="Times New Roman"/>
          <w:color w:val="212121"/>
          <w:sz w:val="28"/>
          <w:szCs w:val="28"/>
        </w:rPr>
        <w:t xml:space="preserve">(czcionka Arial, 14 </w:t>
      </w:r>
      <w:r w:rsidR="00B536A7">
        <w:rPr>
          <w:rFonts w:eastAsia="Times New Roman"/>
          <w:color w:val="212121"/>
          <w:sz w:val="28"/>
          <w:szCs w:val="28"/>
        </w:rPr>
        <w:t>pkt</w:t>
      </w:r>
      <w:r w:rsidR="00F640C0">
        <w:rPr>
          <w:rFonts w:eastAsia="Times New Roman"/>
          <w:color w:val="212121"/>
          <w:sz w:val="28"/>
          <w:szCs w:val="28"/>
        </w:rPr>
        <w:t xml:space="preserve">, pogrubiony, 1,5 </w:t>
      </w:r>
      <w:r w:rsidRPr="00F640C0">
        <w:rPr>
          <w:rFonts w:eastAsia="Times New Roman"/>
          <w:color w:val="212121"/>
          <w:sz w:val="28"/>
          <w:szCs w:val="28"/>
        </w:rPr>
        <w:t>odstępu)</w:t>
      </w:r>
    </w:p>
    <w:p w:rsidR="00374DFD" w:rsidRDefault="004D17F5" w:rsidP="00F640C0">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Wpisz tutaj swoje streszczenie (czcionka Times New Roman, 12 </w:t>
      </w:r>
      <w:r w:rsidR="00B536A7">
        <w:rPr>
          <w:rFonts w:ascii="Times New Roman" w:eastAsia="Times New Roman" w:hAnsi="Times New Roman" w:cs="Times New Roman"/>
          <w:color w:val="212121"/>
          <w:sz w:val="20"/>
          <w:szCs w:val="20"/>
        </w:rPr>
        <w:t>pkt</w:t>
      </w:r>
      <w:r>
        <w:rPr>
          <w:rFonts w:ascii="Times New Roman" w:eastAsia="Times New Roman" w:hAnsi="Times New Roman" w:cs="Times New Roman"/>
          <w:color w:val="212121"/>
          <w:sz w:val="20"/>
          <w:szCs w:val="20"/>
        </w:rPr>
        <w:t xml:space="preserve">, </w:t>
      </w:r>
      <w:r w:rsidR="00F640C0">
        <w:rPr>
          <w:rFonts w:ascii="Times New Roman" w:eastAsia="Times New Roman" w:hAnsi="Times New Roman" w:cs="Times New Roman"/>
          <w:color w:val="212121"/>
          <w:sz w:val="20"/>
          <w:szCs w:val="20"/>
        </w:rPr>
        <w:t xml:space="preserve">1,5 </w:t>
      </w:r>
      <w:r>
        <w:rPr>
          <w:rFonts w:ascii="Times New Roman" w:eastAsia="Times New Roman" w:hAnsi="Times New Roman" w:cs="Times New Roman"/>
          <w:color w:val="212121"/>
          <w:sz w:val="20"/>
          <w:szCs w:val="20"/>
        </w:rPr>
        <w:t>odstępu)</w:t>
      </w:r>
    </w:p>
    <w:p w:rsidR="00374DFD" w:rsidRDefault="004D17F5" w:rsidP="00F640C0">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Uwaga: wymagane jest zwięzłe i rzeczowe streszczenie. Abstrakt powinien pokrótce opisać cel badań, główne wyniki i główne wnioski. Abstrakt jest często prezentowany oddzielnie od artykułu, więc musi prezentować skrót/streszczenie w sposób zrozumiały i niezależny. Z tego powodu należy unikać odnośników. Abstrakt nie powinien przekraczać 300 słów, skróty nie są dozwolone.</w:t>
      </w:r>
    </w:p>
    <w:p w:rsidR="00374DFD" w:rsidRPr="00083664" w:rsidRDefault="004D17F5">
      <w:pPr>
        <w:pStyle w:val="Normalny1"/>
        <w:spacing w:after="120" w:line="360" w:lineRule="auto"/>
        <w:jc w:val="both"/>
        <w:rPr>
          <w:rFonts w:eastAsia="Times New Roman"/>
          <w:b/>
          <w:color w:val="212121"/>
          <w:sz w:val="24"/>
          <w:szCs w:val="24"/>
        </w:rPr>
      </w:pPr>
      <w:r w:rsidRPr="00083664">
        <w:rPr>
          <w:rFonts w:eastAsia="Times New Roman"/>
          <w:b/>
          <w:color w:val="212121"/>
          <w:sz w:val="24"/>
          <w:szCs w:val="24"/>
        </w:rPr>
        <w:t>SŁOWA KLUCZOWE:</w:t>
      </w:r>
    </w:p>
    <w:p w:rsidR="00374DFD" w:rsidRDefault="004D17F5">
      <w:pPr>
        <w:pStyle w:val="Normalny1"/>
        <w:spacing w:after="120" w:line="360" w:lineRule="auto"/>
        <w:jc w:val="both"/>
        <w:rPr>
          <w:rFonts w:ascii="Times New Roman" w:eastAsia="Times New Roman" w:hAnsi="Times New Roman" w:cs="Times New Roman"/>
          <w:color w:val="212121"/>
          <w:sz w:val="20"/>
          <w:szCs w:val="20"/>
        </w:rPr>
      </w:pPr>
      <w:r w:rsidRPr="00083664">
        <w:rPr>
          <w:rFonts w:eastAsia="Times New Roman"/>
          <w:b/>
          <w:color w:val="212121"/>
          <w:sz w:val="24"/>
          <w:szCs w:val="24"/>
        </w:rPr>
        <w:t>Słowo kluczowe 1, Słowo kluczowe 2</w:t>
      </w:r>
      <w:r>
        <w:rPr>
          <w:rFonts w:ascii="Times New Roman" w:eastAsia="Times New Roman" w:hAnsi="Times New Roman" w:cs="Times New Roman"/>
          <w:color w:val="212121"/>
          <w:sz w:val="20"/>
          <w:szCs w:val="20"/>
        </w:rPr>
        <w:t>,… (czcionka Arial, 12 pkt, pogrubiona, półtora odstępu)</w:t>
      </w:r>
    </w:p>
    <w:p w:rsidR="00374DFD" w:rsidRDefault="004D17F5">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Uwaga: autor może swobodnie określić do 30 słów kluczowych, jednak tylko 5 pierwszych słów kluczowych zostanie zawartych w wersji PDF tego artykułu. Wszystkie słowa kluczowe określone przez autorów zostaną wymienione w wersji on-line opublikowanej na stronie internetowej czasopisma. Proszę unikać terminów ogólnych i mnogich oraz wielu pojęć (unikaj na przykład „i”, „z”). Unikaj także używania słów, które są już w tytule. Bądź oszczędny ze skrótami: kwalifikują się tylko skróty mocno utrwalone w polu. Te słowa kluczowe zostaną wykorzystane do celów indeksowania.</w:t>
      </w:r>
    </w:p>
    <w:p w:rsidR="00374DFD" w:rsidRDefault="00374DFD">
      <w:pPr>
        <w:pStyle w:val="Normalny1"/>
        <w:spacing w:after="120" w:line="360" w:lineRule="auto"/>
        <w:jc w:val="both"/>
        <w:rPr>
          <w:rFonts w:ascii="Times New Roman" w:eastAsia="Times New Roman" w:hAnsi="Times New Roman" w:cs="Times New Roman"/>
          <w:color w:val="4F6228"/>
          <w:sz w:val="20"/>
          <w:szCs w:val="20"/>
        </w:rPr>
      </w:pPr>
    </w:p>
    <w:p w:rsidR="00374DFD" w:rsidRPr="00CE63BA" w:rsidRDefault="004D17F5">
      <w:pPr>
        <w:pStyle w:val="Normalny1"/>
        <w:spacing w:after="120" w:line="360" w:lineRule="auto"/>
        <w:jc w:val="both"/>
        <w:rPr>
          <w:rFonts w:eastAsia="Times New Roman"/>
          <w:color w:val="212121"/>
          <w:sz w:val="28"/>
          <w:szCs w:val="28"/>
        </w:rPr>
      </w:pPr>
      <w:r w:rsidRPr="00CE63BA">
        <w:rPr>
          <w:rFonts w:eastAsia="Times New Roman"/>
          <w:b/>
          <w:color w:val="212121"/>
          <w:sz w:val="28"/>
          <w:szCs w:val="28"/>
        </w:rPr>
        <w:lastRenderedPageBreak/>
        <w:t>Wstęp</w:t>
      </w:r>
      <w:r w:rsidRPr="00CE63BA">
        <w:rPr>
          <w:rFonts w:eastAsia="Times New Roman"/>
          <w:color w:val="212121"/>
          <w:sz w:val="28"/>
          <w:szCs w:val="28"/>
        </w:rPr>
        <w:t xml:space="preserve"> (czcionka Arial, 14 pkt, pogrubiona, półtora odstępu)</w:t>
      </w:r>
    </w:p>
    <w:p w:rsidR="00374DFD" w:rsidRPr="00CE63BA" w:rsidRDefault="004D17F5" w:rsidP="00CE63BA">
      <w:pPr>
        <w:pStyle w:val="Normalny1"/>
        <w:spacing w:after="120" w:line="360" w:lineRule="auto"/>
        <w:jc w:val="both"/>
        <w:rPr>
          <w:rFonts w:ascii="Times New Roman" w:eastAsia="Times New Roman" w:hAnsi="Times New Roman" w:cs="Times New Roman"/>
          <w:color w:val="212121"/>
          <w:sz w:val="24"/>
          <w:szCs w:val="24"/>
        </w:rPr>
      </w:pPr>
      <w:r w:rsidRPr="00CE63BA">
        <w:rPr>
          <w:rFonts w:ascii="Times New Roman" w:eastAsia="Times New Roman" w:hAnsi="Times New Roman" w:cs="Times New Roman"/>
          <w:color w:val="212121"/>
          <w:sz w:val="24"/>
          <w:szCs w:val="24"/>
        </w:rPr>
        <w:t>Wpisz wstęp tutaj (czcionka Times New Roman, 12 pkt, półtora odstępu)</w:t>
      </w:r>
    </w:p>
    <w:p w:rsidR="00374DFD" w:rsidRDefault="004D17F5" w:rsidP="00CE63BA">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Uwaga: wstęp, jak sama nazwa wskazuje, powinno stanowić tło dla wykonanej pracy, skutecznie dostarczając naukowego uzasadnienia. Powinien zawierać wystarczającą liczbę cytatów (w nawiasach kwadratowych zgodnych z tekstem) do kluczowej literatury w celu poparcia  tego uzasadnienia i powinien prowadzić do jasno określonej hipotezy lub zestawu celów. Autorzy powinni zakładać, że czytelnictwo czasopisma jest fachowe i nie ma potrzeby generowania żadnego ogólnego tła edukacyjnego. Nie należy wstawiać cyfr, tabel, wzorów itp. w tej sekcji. Wstęp rzadko powinno mieć więcej niż dwie strony rękopisu. Nie powinien on wyprzedzać wyników, dyskusji ani wniosków.</w:t>
      </w:r>
    </w:p>
    <w:p w:rsidR="00374DFD" w:rsidRPr="00CE63BA" w:rsidRDefault="00374DFD">
      <w:pPr>
        <w:pStyle w:val="Normalny1"/>
        <w:spacing w:line="360" w:lineRule="auto"/>
        <w:jc w:val="both"/>
        <w:rPr>
          <w:rFonts w:ascii="Times New Roman" w:eastAsia="Times New Roman" w:hAnsi="Times New Roman" w:cs="Times New Roman"/>
          <w:color w:val="212121"/>
        </w:rPr>
      </w:pPr>
    </w:p>
    <w:p w:rsidR="00374DFD" w:rsidRPr="00CE63BA" w:rsidRDefault="004D17F5">
      <w:pPr>
        <w:pStyle w:val="Normalny1"/>
        <w:spacing w:after="120" w:line="360" w:lineRule="auto"/>
        <w:jc w:val="both"/>
        <w:rPr>
          <w:rFonts w:eastAsia="Times New Roman"/>
          <w:color w:val="212121"/>
          <w:sz w:val="28"/>
          <w:szCs w:val="28"/>
        </w:rPr>
      </w:pPr>
      <w:r w:rsidRPr="00CE63BA">
        <w:rPr>
          <w:rFonts w:eastAsia="Times New Roman"/>
          <w:b/>
          <w:color w:val="212121"/>
          <w:sz w:val="28"/>
          <w:szCs w:val="28"/>
        </w:rPr>
        <w:t>Materiały i metody</w:t>
      </w:r>
      <w:r w:rsidRPr="00CE63BA">
        <w:rPr>
          <w:rFonts w:eastAsia="Times New Roman"/>
          <w:color w:val="212121"/>
          <w:sz w:val="28"/>
          <w:szCs w:val="28"/>
        </w:rPr>
        <w:t xml:space="preserve"> (czcionka Ar</w:t>
      </w:r>
      <w:r w:rsidR="00CE63BA">
        <w:rPr>
          <w:rFonts w:eastAsia="Times New Roman"/>
          <w:color w:val="212121"/>
          <w:sz w:val="28"/>
          <w:szCs w:val="28"/>
        </w:rPr>
        <w:t>ial, 14 pkt., pogrubiona, 1,5</w:t>
      </w:r>
      <w:r w:rsidRPr="00CE63BA">
        <w:rPr>
          <w:rFonts w:eastAsia="Times New Roman"/>
          <w:color w:val="212121"/>
          <w:sz w:val="28"/>
          <w:szCs w:val="28"/>
        </w:rPr>
        <w:t xml:space="preserve"> odstępu)</w:t>
      </w:r>
    </w:p>
    <w:p w:rsidR="00374DFD" w:rsidRPr="00CE63BA" w:rsidRDefault="004D17F5">
      <w:pPr>
        <w:pStyle w:val="Normalny1"/>
        <w:spacing w:after="120" w:line="360" w:lineRule="auto"/>
        <w:jc w:val="both"/>
        <w:rPr>
          <w:rFonts w:ascii="Times New Roman" w:eastAsia="Times New Roman" w:hAnsi="Times New Roman" w:cs="Times New Roman"/>
          <w:color w:val="212121"/>
          <w:sz w:val="24"/>
          <w:szCs w:val="24"/>
        </w:rPr>
      </w:pPr>
      <w:r w:rsidRPr="00CE63BA">
        <w:rPr>
          <w:rFonts w:ascii="Times New Roman" w:eastAsia="Times New Roman" w:hAnsi="Times New Roman" w:cs="Times New Roman"/>
          <w:color w:val="212121"/>
          <w:sz w:val="24"/>
          <w:szCs w:val="24"/>
        </w:rPr>
        <w:t xml:space="preserve">Wpisz tutaj materiały i metody (czcionka Times New Roman, 12 </w:t>
      </w:r>
      <w:r w:rsidR="00CE63BA" w:rsidRPr="00CE63BA">
        <w:rPr>
          <w:rFonts w:ascii="Times New Roman" w:eastAsia="Times New Roman" w:hAnsi="Times New Roman" w:cs="Times New Roman"/>
          <w:color w:val="212121"/>
          <w:sz w:val="24"/>
          <w:szCs w:val="24"/>
        </w:rPr>
        <w:t>pkt.</w:t>
      </w:r>
      <w:r w:rsidR="008549B8">
        <w:rPr>
          <w:rFonts w:ascii="Times New Roman" w:eastAsia="Times New Roman" w:hAnsi="Times New Roman" w:cs="Times New Roman"/>
          <w:color w:val="212121"/>
          <w:sz w:val="24"/>
          <w:szCs w:val="24"/>
        </w:rPr>
        <w:t>, 1,5</w:t>
      </w:r>
      <w:r w:rsidRPr="00CE63BA">
        <w:rPr>
          <w:rFonts w:ascii="Times New Roman" w:eastAsia="Times New Roman" w:hAnsi="Times New Roman" w:cs="Times New Roman"/>
          <w:color w:val="212121"/>
          <w:sz w:val="24"/>
          <w:szCs w:val="24"/>
        </w:rPr>
        <w:t xml:space="preserve"> odstępu)</w:t>
      </w:r>
    </w:p>
    <w:p w:rsidR="00374DFD" w:rsidRDefault="004D17F5">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Uwaga: ta sekcja powinna dokładnie określić, co zostało zrobione eksperymentalnie, z wystarczającą ilością szczegółów, aby czytelnik mógł powtórzyć eksperymenty, jeśli sobie tego życzy. Dopuszczalne jest odwoływanie się do innych publikacji, jeśli metody zostały użyte gdzie indziej, na przykład test jest używany bardzo szeroko i nie ma potrzeby powtarzania szczegółów, chyba że nastąpiło odejście od standardowej praktyki. Wszystkie prace eksperymentalne omówione w artykule powinny zostać opisane w tej sekcji.</w:t>
      </w:r>
    </w:p>
    <w:p w:rsidR="00374DFD" w:rsidRPr="00CE63BA" w:rsidRDefault="004D17F5" w:rsidP="00CE63BA">
      <w:pPr>
        <w:pStyle w:val="Normalny1"/>
        <w:spacing w:before="240" w:after="120" w:line="360" w:lineRule="auto"/>
        <w:jc w:val="both"/>
        <w:rPr>
          <w:rFonts w:eastAsia="Times New Roman"/>
          <w:color w:val="212121"/>
          <w:sz w:val="24"/>
          <w:szCs w:val="24"/>
        </w:rPr>
      </w:pPr>
      <w:r w:rsidRPr="00CE63BA">
        <w:rPr>
          <w:rFonts w:eastAsia="Times New Roman"/>
          <w:b/>
          <w:color w:val="212121"/>
          <w:sz w:val="24"/>
          <w:szCs w:val="24"/>
        </w:rPr>
        <w:t>Podtytuł 1</w:t>
      </w:r>
      <w:r w:rsidRPr="00CE63BA">
        <w:rPr>
          <w:rFonts w:eastAsia="Times New Roman"/>
          <w:color w:val="212121"/>
          <w:sz w:val="24"/>
          <w:szCs w:val="24"/>
        </w:rPr>
        <w:t xml:space="preserve"> (czcionka Arial, 12 </w:t>
      </w:r>
      <w:r w:rsidR="00CE63BA" w:rsidRPr="00CE63BA">
        <w:rPr>
          <w:rFonts w:eastAsia="Times New Roman"/>
          <w:color w:val="212121"/>
          <w:sz w:val="24"/>
          <w:szCs w:val="24"/>
        </w:rPr>
        <w:t>pkt.</w:t>
      </w:r>
      <w:r w:rsidRPr="00CE63BA">
        <w:rPr>
          <w:rFonts w:eastAsia="Times New Roman"/>
          <w:color w:val="212121"/>
          <w:sz w:val="24"/>
          <w:szCs w:val="24"/>
        </w:rPr>
        <w:t>, pogrubiony, półtora odstępu)</w:t>
      </w:r>
    </w:p>
    <w:p w:rsidR="00374DFD" w:rsidRDefault="004D17F5">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Wpisz tutaj (czcionka Times New Roman, 12 </w:t>
      </w:r>
      <w:r w:rsidR="00CE63BA">
        <w:rPr>
          <w:rFonts w:ascii="Times New Roman" w:eastAsia="Times New Roman" w:hAnsi="Times New Roman" w:cs="Times New Roman"/>
          <w:color w:val="212121"/>
          <w:sz w:val="20"/>
          <w:szCs w:val="20"/>
        </w:rPr>
        <w:t>pkt.</w:t>
      </w:r>
      <w:r w:rsidR="008549B8">
        <w:rPr>
          <w:rFonts w:ascii="Times New Roman" w:eastAsia="Times New Roman" w:hAnsi="Times New Roman" w:cs="Times New Roman"/>
          <w:color w:val="212121"/>
          <w:sz w:val="20"/>
          <w:szCs w:val="20"/>
        </w:rPr>
        <w:t>, 1,5</w:t>
      </w:r>
      <w:r>
        <w:rPr>
          <w:rFonts w:ascii="Times New Roman" w:eastAsia="Times New Roman" w:hAnsi="Times New Roman" w:cs="Times New Roman"/>
          <w:color w:val="212121"/>
          <w:sz w:val="20"/>
          <w:szCs w:val="20"/>
        </w:rPr>
        <w:t xml:space="preserve"> odstępu)</w:t>
      </w:r>
    </w:p>
    <w:p w:rsidR="00374DFD" w:rsidRPr="00CE63BA" w:rsidRDefault="004D17F5" w:rsidP="00CE63BA">
      <w:pPr>
        <w:pStyle w:val="Normalny1"/>
        <w:spacing w:after="120" w:line="360" w:lineRule="auto"/>
        <w:jc w:val="both"/>
        <w:rPr>
          <w:rFonts w:eastAsia="Times New Roman"/>
          <w:color w:val="212121"/>
          <w:sz w:val="24"/>
          <w:szCs w:val="24"/>
        </w:rPr>
      </w:pPr>
      <w:r w:rsidRPr="00CE63BA">
        <w:rPr>
          <w:rFonts w:eastAsia="Times New Roman"/>
          <w:b/>
          <w:i/>
          <w:color w:val="212121"/>
          <w:sz w:val="24"/>
          <w:szCs w:val="24"/>
        </w:rPr>
        <w:t>Podtytuł 2</w:t>
      </w:r>
      <w:r w:rsidRPr="00CE63BA">
        <w:rPr>
          <w:rFonts w:eastAsia="Times New Roman"/>
          <w:color w:val="212121"/>
          <w:sz w:val="24"/>
          <w:szCs w:val="24"/>
        </w:rPr>
        <w:t xml:space="preserve"> (czcionka Arial, 12 </w:t>
      </w:r>
      <w:r w:rsidR="00CE63BA" w:rsidRPr="00CE63BA">
        <w:rPr>
          <w:rFonts w:eastAsia="Times New Roman"/>
          <w:color w:val="212121"/>
          <w:sz w:val="24"/>
          <w:szCs w:val="24"/>
        </w:rPr>
        <w:t>pkt.</w:t>
      </w:r>
      <w:r w:rsidRPr="00CE63BA">
        <w:rPr>
          <w:rFonts w:eastAsia="Times New Roman"/>
          <w:color w:val="212121"/>
          <w:sz w:val="24"/>
          <w:szCs w:val="24"/>
        </w:rPr>
        <w:t>, pogrubiony, kursywą, półtora odstępu)</w:t>
      </w:r>
    </w:p>
    <w:p w:rsidR="00374DFD" w:rsidRDefault="004D17F5">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Wpisz tutaj (czcionka Times New Roman, 12 </w:t>
      </w:r>
      <w:r w:rsidR="00CE63BA">
        <w:rPr>
          <w:rFonts w:ascii="Times New Roman" w:eastAsia="Times New Roman" w:hAnsi="Times New Roman" w:cs="Times New Roman"/>
          <w:color w:val="212121"/>
          <w:sz w:val="20"/>
          <w:szCs w:val="20"/>
        </w:rPr>
        <w:t>pkt.</w:t>
      </w:r>
      <w:r w:rsidR="008549B8">
        <w:rPr>
          <w:rFonts w:ascii="Times New Roman" w:eastAsia="Times New Roman" w:hAnsi="Times New Roman" w:cs="Times New Roman"/>
          <w:color w:val="212121"/>
          <w:sz w:val="20"/>
          <w:szCs w:val="20"/>
        </w:rPr>
        <w:t>, 1,5</w:t>
      </w:r>
      <w:r>
        <w:rPr>
          <w:rFonts w:ascii="Times New Roman" w:eastAsia="Times New Roman" w:hAnsi="Times New Roman" w:cs="Times New Roman"/>
          <w:color w:val="212121"/>
          <w:sz w:val="20"/>
          <w:szCs w:val="20"/>
        </w:rPr>
        <w:t xml:space="preserve"> odstępu)</w:t>
      </w:r>
    </w:p>
    <w:p w:rsidR="00374DFD" w:rsidRDefault="004D17F5" w:rsidP="00B71337">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Uwaga: korzystając z opcji „Obiekt” i wybierając „Microsoft Equation 3.0”, można tworzyć równania w edytorze wtyczek równania Word®, lub jeśli edytor równań MathType ™ jest zainstalowany na komputerze, w edytorze równań MathType ™ . Przykładowe równanie:</w:t>
      </w:r>
    </w:p>
    <w:p w:rsidR="00374DFD" w:rsidRPr="00B71337" w:rsidRDefault="004D17F5" w:rsidP="00B71337">
      <w:pPr>
        <w:pStyle w:val="Normalny1"/>
        <w:spacing w:after="120" w:line="360" w:lineRule="auto"/>
        <w:ind w:left="2160" w:firstLine="720"/>
        <w:jc w:val="both"/>
        <w:rPr>
          <w:rFonts w:ascii="Times New Roman" w:eastAsia="Times New Roman" w:hAnsi="Times New Roman" w:cs="Times New Roman"/>
          <w:color w:val="4F6228"/>
          <w:sz w:val="20"/>
          <w:szCs w:val="20"/>
        </w:rPr>
      </w:pPr>
      <w:r>
        <w:rPr>
          <w:rFonts w:ascii="Times New Roman" w:eastAsia="Times New Roman" w:hAnsi="Times New Roman" w:cs="Times New Roman"/>
          <w:noProof/>
          <w:color w:val="4F6228"/>
          <w:sz w:val="20"/>
          <w:szCs w:val="20"/>
        </w:rPr>
        <w:drawing>
          <wp:inline distT="0" distB="0" distL="114300" distR="114300">
            <wp:extent cx="1789429" cy="2298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789429" cy="229870"/>
                    </a:xfrm>
                    <a:prstGeom prst="rect">
                      <a:avLst/>
                    </a:prstGeom>
                    <a:ln/>
                  </pic:spPr>
                </pic:pic>
              </a:graphicData>
            </a:graphic>
          </wp:inline>
        </w:drawing>
      </w:r>
      <w:r>
        <w:rPr>
          <w:rFonts w:ascii="Times New Roman" w:eastAsia="Times New Roman" w:hAnsi="Times New Roman" w:cs="Times New Roman"/>
          <w:color w:val="4F6228"/>
          <w:sz w:val="20"/>
          <w:szCs w:val="20"/>
        </w:rPr>
        <w:tab/>
      </w:r>
      <w:r>
        <w:rPr>
          <w:rFonts w:ascii="Times New Roman" w:eastAsia="Times New Roman" w:hAnsi="Times New Roman" w:cs="Times New Roman"/>
          <w:color w:val="4F6228"/>
          <w:sz w:val="20"/>
          <w:szCs w:val="20"/>
        </w:rPr>
        <w:tab/>
      </w:r>
      <w:r>
        <w:rPr>
          <w:rFonts w:ascii="Times New Roman" w:eastAsia="Times New Roman" w:hAnsi="Times New Roman" w:cs="Times New Roman"/>
          <w:color w:val="4F6228"/>
          <w:sz w:val="20"/>
          <w:szCs w:val="20"/>
        </w:rPr>
        <w:tab/>
      </w:r>
      <w:r>
        <w:rPr>
          <w:rFonts w:ascii="Times New Roman" w:eastAsia="Times New Roman" w:hAnsi="Times New Roman" w:cs="Times New Roman"/>
          <w:color w:val="4F6228"/>
          <w:sz w:val="20"/>
          <w:szCs w:val="20"/>
        </w:rPr>
        <w:tab/>
      </w:r>
      <w:r>
        <w:rPr>
          <w:rFonts w:ascii="Times New Roman" w:eastAsia="Times New Roman" w:hAnsi="Times New Roman" w:cs="Times New Roman"/>
          <w:color w:val="4F6228"/>
          <w:sz w:val="20"/>
          <w:szCs w:val="20"/>
        </w:rPr>
        <w:tab/>
        <w:t xml:space="preserve"> (1)</w:t>
      </w:r>
    </w:p>
    <w:p w:rsidR="00B71337" w:rsidRPr="00B71337" w:rsidRDefault="00B71337" w:rsidP="00B71337">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Wszystkie równania powinny być ponumerowane, jak wspomniano powyżej.</w:t>
      </w:r>
    </w:p>
    <w:p w:rsidR="00B71337" w:rsidRPr="00B71337" w:rsidRDefault="00B71337" w:rsidP="00B71337">
      <w:pPr>
        <w:pStyle w:val="Normalny1"/>
        <w:spacing w:after="120" w:line="360" w:lineRule="auto"/>
        <w:jc w:val="both"/>
        <w:rPr>
          <w:rFonts w:eastAsia="Times New Roman"/>
          <w:color w:val="212121"/>
          <w:sz w:val="28"/>
          <w:szCs w:val="28"/>
        </w:rPr>
      </w:pPr>
      <w:r w:rsidRPr="00B71337">
        <w:rPr>
          <w:rFonts w:eastAsia="Times New Roman"/>
          <w:b/>
          <w:color w:val="212121"/>
          <w:sz w:val="28"/>
          <w:szCs w:val="28"/>
        </w:rPr>
        <w:t>Wyniki i dyskusja</w:t>
      </w:r>
      <w:r w:rsidRPr="00B71337">
        <w:rPr>
          <w:rFonts w:eastAsia="Times New Roman"/>
          <w:color w:val="212121"/>
          <w:sz w:val="28"/>
          <w:szCs w:val="28"/>
        </w:rPr>
        <w:t xml:space="preserve"> (czcionka Arial, 14 pkt.</w:t>
      </w:r>
      <w:r>
        <w:rPr>
          <w:rFonts w:eastAsia="Times New Roman"/>
          <w:color w:val="212121"/>
          <w:sz w:val="28"/>
          <w:szCs w:val="28"/>
        </w:rPr>
        <w:t>, pogrubiona, 1,5</w:t>
      </w:r>
      <w:r w:rsidRPr="00B71337">
        <w:rPr>
          <w:rFonts w:eastAsia="Times New Roman"/>
          <w:color w:val="212121"/>
          <w:sz w:val="28"/>
          <w:szCs w:val="28"/>
        </w:rPr>
        <w:t xml:space="preserve"> odstępu)</w:t>
      </w:r>
    </w:p>
    <w:p w:rsidR="00B71337" w:rsidRPr="000C6F07" w:rsidRDefault="00B71337" w:rsidP="000C6F07">
      <w:pPr>
        <w:pStyle w:val="Normalny1"/>
        <w:spacing w:after="120" w:line="360" w:lineRule="auto"/>
        <w:jc w:val="both"/>
        <w:rPr>
          <w:rFonts w:ascii="Times New Roman" w:eastAsia="Times New Roman" w:hAnsi="Times New Roman" w:cs="Times New Roman"/>
          <w:color w:val="212121"/>
          <w:sz w:val="24"/>
          <w:szCs w:val="24"/>
        </w:rPr>
      </w:pPr>
      <w:r w:rsidRPr="000C6F07">
        <w:rPr>
          <w:rFonts w:ascii="Times New Roman" w:eastAsia="Times New Roman" w:hAnsi="Times New Roman" w:cs="Times New Roman"/>
          <w:color w:val="212121"/>
          <w:sz w:val="24"/>
          <w:szCs w:val="24"/>
        </w:rPr>
        <w:t xml:space="preserve">Wpisz tutaj (czcionka Times New Roman, 12 </w:t>
      </w:r>
      <w:r w:rsidR="000C6F07" w:rsidRPr="000C6F07">
        <w:rPr>
          <w:rFonts w:ascii="Times New Roman" w:eastAsia="Times New Roman" w:hAnsi="Times New Roman" w:cs="Times New Roman"/>
          <w:color w:val="212121"/>
          <w:sz w:val="24"/>
          <w:szCs w:val="24"/>
        </w:rPr>
        <w:t>pkt.</w:t>
      </w:r>
      <w:r w:rsidR="008549B8">
        <w:rPr>
          <w:rFonts w:ascii="Times New Roman" w:eastAsia="Times New Roman" w:hAnsi="Times New Roman" w:cs="Times New Roman"/>
          <w:color w:val="212121"/>
          <w:sz w:val="24"/>
          <w:szCs w:val="24"/>
        </w:rPr>
        <w:t>, 1,5</w:t>
      </w:r>
      <w:r w:rsidRPr="000C6F07">
        <w:rPr>
          <w:rFonts w:ascii="Times New Roman" w:eastAsia="Times New Roman" w:hAnsi="Times New Roman" w:cs="Times New Roman"/>
          <w:color w:val="212121"/>
          <w:sz w:val="24"/>
          <w:szCs w:val="24"/>
        </w:rPr>
        <w:t xml:space="preserve"> odstępu)</w:t>
      </w:r>
    </w:p>
    <w:p w:rsidR="000C6F07" w:rsidRDefault="000C6F07" w:rsidP="000C6F07">
      <w:pPr>
        <w:pStyle w:val="Normalny1"/>
        <w:spacing w:after="120" w:line="360" w:lineRule="auto"/>
        <w:jc w:val="both"/>
        <w:rPr>
          <w:color w:val="CC0000"/>
          <w:sz w:val="20"/>
          <w:szCs w:val="20"/>
        </w:rPr>
      </w:pPr>
    </w:p>
    <w:p w:rsidR="000C6F07" w:rsidRDefault="000C6F07" w:rsidP="000C6F07">
      <w:pPr>
        <w:pStyle w:val="Normalny1"/>
        <w:spacing w:after="120" w:line="360" w:lineRule="auto"/>
        <w:jc w:val="both"/>
        <w:rPr>
          <w:color w:val="CC0000"/>
          <w:sz w:val="20"/>
          <w:szCs w:val="20"/>
        </w:rPr>
      </w:pPr>
    </w:p>
    <w:p w:rsidR="00374DFD" w:rsidRDefault="004D17F5" w:rsidP="000C6F07">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lastRenderedPageBreak/>
        <w:t>Uwaga: Sekcja powinna oczywiście być rzeczowa i najlepiej unikać filozofii lub spekulacji. Autorzy powinni bardzo uważnie rozważyć sposób prezentacji swoich danych. Nie powinna być prezentowany w wielu formatach (tzn. Te same dane nie powinny pojawiać się w liczbach i tabelach). Jeśli dane są prezentowane bardzo efektywnie w tabeli lub rysunku, nie powinno być konieczne szczegółowe objaśnianie wyników w tekście, ale raczej wykorzystanie tekstu jako nośnika do podkreślenia najważniejszych danych. Czasami dopuszczalne jest nie dostarczanie rzeczywistych dowodów na dane, ale nie powinno się tego robić, gdy dane mają kluczowe znaczenie dla interpretacji. Nie powinna się powtarzać ze Wstępem. Całkowicie słuszne jest sugerowanie potencjalnych implikacji pracy, ale bez zbytniej spekulacji. Szczególnie ważne jest, aby nie rozszerzać dyskusji na obszary, które nie są poparte faktami będącymi w dowodach.</w:t>
      </w:r>
    </w:p>
    <w:p w:rsidR="00374DFD" w:rsidRDefault="004D17F5">
      <w:pPr>
        <w:pStyle w:val="Normalny1"/>
        <w:spacing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W przypadku </w:t>
      </w:r>
      <w:r w:rsidRPr="002E474A">
        <w:rPr>
          <w:rFonts w:ascii="Times New Roman" w:eastAsia="Times New Roman" w:hAnsi="Times New Roman" w:cs="Times New Roman"/>
          <w:b/>
          <w:color w:val="212121"/>
          <w:sz w:val="20"/>
          <w:szCs w:val="20"/>
        </w:rPr>
        <w:t>sum tabelarycznych</w:t>
      </w:r>
      <w:r>
        <w:rPr>
          <w:rFonts w:ascii="Times New Roman" w:eastAsia="Times New Roman" w:hAnsi="Times New Roman" w:cs="Times New Roman"/>
          <w:color w:val="212121"/>
          <w:sz w:val="20"/>
          <w:szCs w:val="20"/>
        </w:rPr>
        <w:t>, które nie zasługują na prezentację w postaci tabeli, często używane są listy. Listy mogą być numerowane lub wypunktowane. Poniżej znajdują się przykłady obu.</w:t>
      </w:r>
    </w:p>
    <w:p w:rsidR="00374DFD" w:rsidRDefault="004D17F5" w:rsidP="002E474A">
      <w:pPr>
        <w:pStyle w:val="Normalny1"/>
        <w:tabs>
          <w:tab w:val="left" w:pos="709"/>
        </w:tabs>
        <w:spacing w:before="120" w:line="36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1. </w:t>
      </w:r>
      <w:r w:rsidR="002E474A">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Pierwszy wpis na tej liście</w:t>
      </w:r>
    </w:p>
    <w:p w:rsidR="00374DFD" w:rsidRDefault="004D17F5" w:rsidP="002E474A">
      <w:pPr>
        <w:pStyle w:val="Normalny1"/>
        <w:tabs>
          <w:tab w:val="left" w:pos="-1985"/>
        </w:tabs>
        <w:spacing w:before="120" w:line="36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2. </w:t>
      </w:r>
      <w:r w:rsidR="002E474A">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Drugi wpis</w:t>
      </w:r>
    </w:p>
    <w:p w:rsidR="00374DFD" w:rsidRDefault="002E474A" w:rsidP="002E474A">
      <w:pPr>
        <w:pStyle w:val="Normalny1"/>
        <w:tabs>
          <w:tab w:val="left" w:pos="964"/>
        </w:tabs>
        <w:spacing w:before="120" w:line="36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4D17F5">
        <w:rPr>
          <w:rFonts w:ascii="Times New Roman" w:eastAsia="Times New Roman" w:hAnsi="Times New Roman" w:cs="Times New Roman"/>
          <w:color w:val="212121"/>
        </w:rPr>
        <w:t>2.1. Wpis podrzędny</w:t>
      </w:r>
    </w:p>
    <w:p w:rsidR="00374DFD" w:rsidRDefault="004D17F5" w:rsidP="002E474A">
      <w:pPr>
        <w:pStyle w:val="Normalny1"/>
        <w:tabs>
          <w:tab w:val="left" w:pos="964"/>
        </w:tabs>
        <w:spacing w:before="120" w:line="36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3. </w:t>
      </w:r>
      <w:r w:rsidR="002E474A">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Ostatni wpis</w:t>
      </w:r>
    </w:p>
    <w:p w:rsidR="00374DFD" w:rsidRDefault="002E474A" w:rsidP="002E474A">
      <w:pPr>
        <w:pStyle w:val="Normalny1"/>
        <w:tabs>
          <w:tab w:val="left" w:pos="-1985"/>
        </w:tabs>
        <w:spacing w:before="120" w:line="36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4D17F5">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 xml:space="preserve">        </w:t>
      </w:r>
      <w:r w:rsidR="004D17F5">
        <w:rPr>
          <w:rFonts w:ascii="Times New Roman" w:eastAsia="Times New Roman" w:hAnsi="Times New Roman" w:cs="Times New Roman"/>
          <w:color w:val="212121"/>
        </w:rPr>
        <w:t>Element listy wypunktowanej</w:t>
      </w:r>
    </w:p>
    <w:p w:rsidR="00374DFD" w:rsidRDefault="002E474A" w:rsidP="002E474A">
      <w:pPr>
        <w:pStyle w:val="Normalny1"/>
        <w:tabs>
          <w:tab w:val="left" w:pos="964"/>
        </w:tabs>
        <w:spacing w:after="120" w:line="360" w:lineRule="auto"/>
        <w:rPr>
          <w:rFonts w:ascii="Times New Roman" w:eastAsia="Times New Roman" w:hAnsi="Times New Roman" w:cs="Times New Roman"/>
          <w:color w:val="212121"/>
        </w:rPr>
      </w:pPr>
      <w:r>
        <w:rPr>
          <w:rFonts w:ascii="Times New Roman" w:eastAsia="Times New Roman" w:hAnsi="Times New Roman" w:cs="Times New Roman"/>
          <w:color w:val="212121"/>
        </w:rPr>
        <w:t xml:space="preserve">           </w:t>
      </w:r>
      <w:r w:rsidR="004D17F5">
        <w:rPr>
          <w:rFonts w:ascii="Times New Roman" w:eastAsia="Times New Roman" w:hAnsi="Times New Roman" w:cs="Times New Roman"/>
          <w:color w:val="212121"/>
        </w:rPr>
        <w:t xml:space="preserve">• </w:t>
      </w:r>
      <w:r>
        <w:rPr>
          <w:rFonts w:ascii="Times New Roman" w:eastAsia="Times New Roman" w:hAnsi="Times New Roman" w:cs="Times New Roman"/>
          <w:color w:val="212121"/>
        </w:rPr>
        <w:t xml:space="preserve">        </w:t>
      </w:r>
      <w:r w:rsidR="004D17F5">
        <w:rPr>
          <w:rFonts w:ascii="Times New Roman" w:eastAsia="Times New Roman" w:hAnsi="Times New Roman" w:cs="Times New Roman"/>
          <w:color w:val="212121"/>
        </w:rPr>
        <w:t>Kolejny</w:t>
      </w:r>
    </w:p>
    <w:p w:rsidR="00374DFD" w:rsidRPr="002E474A" w:rsidRDefault="004D17F5" w:rsidP="002E474A">
      <w:pPr>
        <w:pStyle w:val="Normalny1"/>
        <w:tabs>
          <w:tab w:val="left" w:pos="964"/>
        </w:tabs>
        <w:spacing w:after="120" w:line="360" w:lineRule="auto"/>
        <w:jc w:val="both"/>
        <w:rPr>
          <w:rFonts w:ascii="Times New Roman" w:eastAsia="Times New Roman" w:hAnsi="Times New Roman" w:cs="Times New Roman"/>
          <w:color w:val="212121"/>
          <w:sz w:val="20"/>
          <w:szCs w:val="20"/>
        </w:rPr>
      </w:pPr>
      <w:r w:rsidRPr="002E474A">
        <w:rPr>
          <w:rFonts w:ascii="Times New Roman" w:eastAsia="Times New Roman" w:hAnsi="Times New Roman" w:cs="Times New Roman"/>
          <w:color w:val="212121"/>
          <w:sz w:val="20"/>
          <w:szCs w:val="20"/>
        </w:rPr>
        <w:t>Upewnij się, że wszystkie tabele, liczby i schematy są cytowane w tekście w kolejności numerycznej. Nazwy handlowe powinny mieć początkową wielką literę, a ochrona znaków towarowych powinna być uznana w standardowy sposób, przy użyciu odpowiednio oznaczonych znaków towarowych i zarejestrowanych znaków towarowych. Wszystkie pomiary i dane powinny być podawane w jednostkach SI, jeśli to możliwe, lub w innych jednostkach akceptowanych na poziomie międzynarodowym. Skróty powinny być używane konsekwentnie w całym tekście, a wszystkie niestandardowe skróty powinny być zdefiniowane przy pierwszym użyciu.</w:t>
      </w:r>
    </w:p>
    <w:p w:rsidR="00374DFD" w:rsidRPr="00CA604E" w:rsidRDefault="004D17F5" w:rsidP="002E474A">
      <w:pPr>
        <w:pStyle w:val="Normalny1"/>
        <w:tabs>
          <w:tab w:val="left" w:pos="964"/>
        </w:tabs>
        <w:spacing w:after="120" w:line="360" w:lineRule="auto"/>
        <w:rPr>
          <w:rFonts w:ascii="Times New Roman" w:eastAsia="Times New Roman" w:hAnsi="Times New Roman" w:cs="Times New Roman"/>
          <w:color w:val="212121"/>
          <w:sz w:val="20"/>
          <w:szCs w:val="20"/>
        </w:rPr>
      </w:pPr>
      <w:r w:rsidRPr="00CA604E">
        <w:rPr>
          <w:rFonts w:ascii="Times New Roman" w:eastAsia="Times New Roman" w:hAnsi="Times New Roman" w:cs="Times New Roman"/>
          <w:color w:val="212121"/>
          <w:sz w:val="20"/>
          <w:szCs w:val="20"/>
        </w:rPr>
        <w:t>Poniżej przykładowa tabela i rysunek z podpisami.</w:t>
      </w:r>
    </w:p>
    <w:p w:rsidR="00374DFD" w:rsidRDefault="004D17F5" w:rsidP="00766129">
      <w:pPr>
        <w:pStyle w:val="Normalny1"/>
        <w:tabs>
          <w:tab w:val="left" w:pos="964"/>
        </w:tabs>
        <w:spacing w:line="360" w:lineRule="auto"/>
        <w:jc w:val="both"/>
        <w:rPr>
          <w:rFonts w:ascii="Times New Roman" w:eastAsia="Times New Roman" w:hAnsi="Times New Roman" w:cs="Times New Roman"/>
          <w:color w:val="212121"/>
        </w:rPr>
      </w:pPr>
      <w:r w:rsidRPr="00423E14">
        <w:rPr>
          <w:rFonts w:eastAsia="Times New Roman"/>
          <w:b/>
          <w:color w:val="212121"/>
        </w:rPr>
        <w:t>Tabela 1.</w:t>
      </w:r>
      <w:r>
        <w:rPr>
          <w:rFonts w:ascii="Times New Roman" w:eastAsia="Times New Roman" w:hAnsi="Times New Roman" w:cs="Times New Roman"/>
          <w:color w:val="212121"/>
        </w:rPr>
        <w:t xml:space="preserve"> Ogólny opis zastosowanego zestawu rentgenowskich kompleksów ligand-białko z wiązaniem halogenowym (XB).</w:t>
      </w:r>
    </w:p>
    <w:p w:rsidR="00CA604E" w:rsidRDefault="00CA604E">
      <w:pPr>
        <w:pStyle w:val="Normalny1"/>
        <w:tabs>
          <w:tab w:val="left" w:pos="964"/>
        </w:tabs>
        <w:spacing w:line="360" w:lineRule="auto"/>
        <w:rPr>
          <w:rFonts w:ascii="Times New Roman" w:eastAsia="Times New Roman" w:hAnsi="Times New Roman" w:cs="Times New Roman"/>
          <w:color w:val="212121"/>
        </w:rPr>
      </w:pPr>
    </w:p>
    <w:tbl>
      <w:tblPr>
        <w:tblW w:w="0" w:type="auto"/>
        <w:tblInd w:w="113" w:type="dxa"/>
        <w:tblLayout w:type="fixed"/>
        <w:tblCellMar>
          <w:left w:w="113" w:type="dxa"/>
        </w:tblCellMar>
        <w:tblLook w:val="0000" w:firstRow="0" w:lastRow="0" w:firstColumn="0" w:lastColumn="0" w:noHBand="0" w:noVBand="0"/>
      </w:tblPr>
      <w:tblGrid>
        <w:gridCol w:w="951"/>
        <w:gridCol w:w="1701"/>
        <w:gridCol w:w="1747"/>
        <w:gridCol w:w="2080"/>
        <w:gridCol w:w="2552"/>
      </w:tblGrid>
      <w:tr w:rsidR="00CA604E" w:rsidRPr="00CA604E" w:rsidTr="008E2C3B">
        <w:tc>
          <w:tcPr>
            <w:tcW w:w="951" w:type="dxa"/>
            <w:tcBorders>
              <w:top w:val="single" w:sz="4" w:space="0" w:color="00000A"/>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Halogen</w:t>
            </w:r>
            <w:r w:rsidRPr="00CA604E">
              <w:rPr>
                <w:szCs w:val="20"/>
                <w:vertAlign w:val="superscript"/>
                <w:lang w:val="en-GB"/>
              </w:rPr>
              <w:t>a</w:t>
            </w:r>
          </w:p>
        </w:tc>
        <w:tc>
          <w:tcPr>
            <w:tcW w:w="1701" w:type="dxa"/>
            <w:tcBorders>
              <w:top w:val="single" w:sz="4" w:space="0" w:color="00000A"/>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No. of complexes</w:t>
            </w:r>
          </w:p>
        </w:tc>
        <w:tc>
          <w:tcPr>
            <w:tcW w:w="1747" w:type="dxa"/>
            <w:tcBorders>
              <w:top w:val="single" w:sz="4" w:space="0" w:color="00000A"/>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XB angle range [º]</w:t>
            </w:r>
          </w:p>
        </w:tc>
        <w:tc>
          <w:tcPr>
            <w:tcW w:w="2080" w:type="dxa"/>
            <w:tcBorders>
              <w:top w:val="single" w:sz="4" w:space="0" w:color="00000A"/>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XB distance range [Å]</w:t>
            </w:r>
          </w:p>
        </w:tc>
        <w:tc>
          <w:tcPr>
            <w:tcW w:w="2552" w:type="dxa"/>
            <w:tcBorders>
              <w:top w:val="single" w:sz="4" w:space="0" w:color="00000A"/>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Crystal resolution range [Å]</w:t>
            </w:r>
          </w:p>
        </w:tc>
      </w:tr>
      <w:tr w:rsidR="00CA604E" w:rsidRPr="00CA604E" w:rsidTr="008E2C3B">
        <w:tc>
          <w:tcPr>
            <w:tcW w:w="951" w:type="dxa"/>
            <w:tcBorders>
              <w:top w:val="single" w:sz="4" w:space="0" w:color="00000A"/>
            </w:tcBorders>
            <w:shd w:val="clear" w:color="auto" w:fill="auto"/>
            <w:vAlign w:val="center"/>
          </w:tcPr>
          <w:p w:rsidR="00CA604E" w:rsidRPr="00CA604E" w:rsidRDefault="00CA604E" w:rsidP="008E2C3B">
            <w:pPr>
              <w:rPr>
                <w:sz w:val="20"/>
                <w:szCs w:val="20"/>
              </w:rPr>
            </w:pPr>
            <w:r w:rsidRPr="00CA604E">
              <w:rPr>
                <w:sz w:val="20"/>
                <w:szCs w:val="20"/>
              </w:rPr>
              <w:t>Cl</w:t>
            </w:r>
          </w:p>
        </w:tc>
        <w:tc>
          <w:tcPr>
            <w:tcW w:w="1701" w:type="dxa"/>
            <w:tcBorders>
              <w:top w:val="single" w:sz="4" w:space="0" w:color="00000A"/>
            </w:tcBorders>
            <w:shd w:val="clear" w:color="auto" w:fill="auto"/>
            <w:vAlign w:val="center"/>
          </w:tcPr>
          <w:p w:rsidR="00CA604E" w:rsidRPr="00CA604E" w:rsidRDefault="00CA604E" w:rsidP="008E2C3B">
            <w:pPr>
              <w:rPr>
                <w:sz w:val="20"/>
                <w:szCs w:val="20"/>
              </w:rPr>
            </w:pPr>
            <w:r w:rsidRPr="00CA604E">
              <w:rPr>
                <w:sz w:val="20"/>
                <w:szCs w:val="20"/>
              </w:rPr>
              <w:t>39</w:t>
            </w:r>
          </w:p>
        </w:tc>
        <w:tc>
          <w:tcPr>
            <w:tcW w:w="1747" w:type="dxa"/>
            <w:tcBorders>
              <w:top w:val="single" w:sz="4" w:space="0" w:color="00000A"/>
            </w:tcBorders>
            <w:shd w:val="clear" w:color="auto" w:fill="auto"/>
            <w:vAlign w:val="center"/>
          </w:tcPr>
          <w:p w:rsidR="00CA604E" w:rsidRPr="00CA604E" w:rsidRDefault="00CA604E" w:rsidP="008E2C3B">
            <w:pPr>
              <w:rPr>
                <w:sz w:val="20"/>
                <w:szCs w:val="20"/>
              </w:rPr>
            </w:pPr>
            <w:r w:rsidRPr="00CA604E">
              <w:rPr>
                <w:sz w:val="20"/>
                <w:szCs w:val="20"/>
              </w:rPr>
              <w:t>141 - 176</w:t>
            </w:r>
          </w:p>
        </w:tc>
        <w:tc>
          <w:tcPr>
            <w:tcW w:w="2080" w:type="dxa"/>
            <w:tcBorders>
              <w:top w:val="single" w:sz="4" w:space="0" w:color="00000A"/>
            </w:tcBorders>
            <w:shd w:val="clear" w:color="auto" w:fill="auto"/>
            <w:vAlign w:val="center"/>
          </w:tcPr>
          <w:p w:rsidR="00CA604E" w:rsidRPr="00CA604E" w:rsidRDefault="00CA604E" w:rsidP="008E2C3B">
            <w:pPr>
              <w:rPr>
                <w:sz w:val="20"/>
                <w:szCs w:val="20"/>
              </w:rPr>
            </w:pPr>
            <w:r w:rsidRPr="00CA604E">
              <w:rPr>
                <w:sz w:val="20"/>
                <w:szCs w:val="20"/>
              </w:rPr>
              <w:t>2.67 – 3.67</w:t>
            </w:r>
          </w:p>
        </w:tc>
        <w:tc>
          <w:tcPr>
            <w:tcW w:w="2552" w:type="dxa"/>
            <w:tcBorders>
              <w:top w:val="single" w:sz="4" w:space="0" w:color="00000A"/>
            </w:tcBorders>
            <w:shd w:val="clear" w:color="auto" w:fill="auto"/>
            <w:vAlign w:val="center"/>
          </w:tcPr>
          <w:p w:rsidR="00CA604E" w:rsidRPr="00CA604E" w:rsidRDefault="00CA604E" w:rsidP="008E2C3B">
            <w:pPr>
              <w:rPr>
                <w:sz w:val="20"/>
                <w:szCs w:val="20"/>
              </w:rPr>
            </w:pPr>
            <w:r w:rsidRPr="00CA604E">
              <w:rPr>
                <w:sz w:val="20"/>
                <w:szCs w:val="20"/>
              </w:rPr>
              <w:t>1.00 – 2.90</w:t>
            </w:r>
          </w:p>
        </w:tc>
      </w:tr>
      <w:tr w:rsidR="00CA604E" w:rsidRPr="00CA604E" w:rsidTr="008E2C3B">
        <w:tc>
          <w:tcPr>
            <w:tcW w:w="951" w:type="dxa"/>
            <w:shd w:val="clear" w:color="auto" w:fill="auto"/>
            <w:vAlign w:val="center"/>
          </w:tcPr>
          <w:p w:rsidR="00CA604E" w:rsidRPr="00CA604E" w:rsidRDefault="00CA604E" w:rsidP="008E2C3B">
            <w:pPr>
              <w:pStyle w:val="IUCrtabletext"/>
              <w:jc w:val="left"/>
              <w:rPr>
                <w:szCs w:val="20"/>
              </w:rPr>
            </w:pPr>
            <w:r w:rsidRPr="00CA604E">
              <w:rPr>
                <w:szCs w:val="20"/>
                <w:lang w:val="en-GB"/>
              </w:rPr>
              <w:t>Br</w:t>
            </w:r>
          </w:p>
        </w:tc>
        <w:tc>
          <w:tcPr>
            <w:tcW w:w="1701" w:type="dxa"/>
            <w:shd w:val="clear" w:color="auto" w:fill="auto"/>
            <w:vAlign w:val="center"/>
          </w:tcPr>
          <w:p w:rsidR="00CA604E" w:rsidRPr="00CA604E" w:rsidRDefault="00CA604E" w:rsidP="008E2C3B">
            <w:pPr>
              <w:pStyle w:val="IUCrtabletext"/>
              <w:jc w:val="left"/>
              <w:rPr>
                <w:szCs w:val="20"/>
              </w:rPr>
            </w:pPr>
            <w:r w:rsidRPr="00CA604E">
              <w:rPr>
                <w:szCs w:val="20"/>
                <w:lang w:val="en-GB"/>
              </w:rPr>
              <w:t>32</w:t>
            </w:r>
          </w:p>
        </w:tc>
        <w:tc>
          <w:tcPr>
            <w:tcW w:w="1747" w:type="dxa"/>
            <w:shd w:val="clear" w:color="auto" w:fill="auto"/>
            <w:vAlign w:val="center"/>
          </w:tcPr>
          <w:p w:rsidR="00CA604E" w:rsidRPr="00CA604E" w:rsidRDefault="00CA604E" w:rsidP="008E2C3B">
            <w:pPr>
              <w:pStyle w:val="IUCrtabletext"/>
              <w:jc w:val="left"/>
              <w:rPr>
                <w:szCs w:val="20"/>
              </w:rPr>
            </w:pPr>
            <w:r w:rsidRPr="00CA604E">
              <w:rPr>
                <w:szCs w:val="20"/>
                <w:lang w:val="en-GB"/>
              </w:rPr>
              <w:t>159 – 176</w:t>
            </w:r>
          </w:p>
        </w:tc>
        <w:tc>
          <w:tcPr>
            <w:tcW w:w="2080" w:type="dxa"/>
            <w:shd w:val="clear" w:color="auto" w:fill="auto"/>
            <w:vAlign w:val="center"/>
          </w:tcPr>
          <w:p w:rsidR="00CA604E" w:rsidRPr="00CA604E" w:rsidRDefault="00CA604E" w:rsidP="008E2C3B">
            <w:pPr>
              <w:pStyle w:val="IUCrtabletext"/>
              <w:jc w:val="left"/>
              <w:rPr>
                <w:szCs w:val="20"/>
              </w:rPr>
            </w:pPr>
            <w:r w:rsidRPr="00CA604E">
              <w:rPr>
                <w:szCs w:val="20"/>
                <w:lang w:val="en-GB"/>
              </w:rPr>
              <w:t>2.34 – 3.69</w:t>
            </w:r>
          </w:p>
        </w:tc>
        <w:tc>
          <w:tcPr>
            <w:tcW w:w="2552" w:type="dxa"/>
            <w:shd w:val="clear" w:color="auto" w:fill="auto"/>
            <w:vAlign w:val="center"/>
          </w:tcPr>
          <w:p w:rsidR="00CA604E" w:rsidRPr="00CA604E" w:rsidRDefault="00CA604E" w:rsidP="008E2C3B">
            <w:pPr>
              <w:pStyle w:val="IUCrtabletext"/>
              <w:jc w:val="left"/>
              <w:rPr>
                <w:szCs w:val="20"/>
              </w:rPr>
            </w:pPr>
            <w:r w:rsidRPr="00CA604E">
              <w:rPr>
                <w:szCs w:val="20"/>
                <w:lang w:val="en-GB"/>
              </w:rPr>
              <w:t>1.10 – 2.92</w:t>
            </w:r>
          </w:p>
        </w:tc>
      </w:tr>
      <w:tr w:rsidR="00CA604E" w:rsidRPr="00CA604E" w:rsidTr="008E2C3B">
        <w:tc>
          <w:tcPr>
            <w:tcW w:w="951" w:type="dxa"/>
            <w:tcBorders>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I</w:t>
            </w:r>
          </w:p>
        </w:tc>
        <w:tc>
          <w:tcPr>
            <w:tcW w:w="1701" w:type="dxa"/>
            <w:tcBorders>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35</w:t>
            </w:r>
          </w:p>
        </w:tc>
        <w:tc>
          <w:tcPr>
            <w:tcW w:w="1747" w:type="dxa"/>
            <w:tcBorders>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148 - 178</w:t>
            </w:r>
          </w:p>
        </w:tc>
        <w:tc>
          <w:tcPr>
            <w:tcW w:w="2080" w:type="dxa"/>
            <w:tcBorders>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2.83 – 3.76</w:t>
            </w:r>
          </w:p>
        </w:tc>
        <w:tc>
          <w:tcPr>
            <w:tcW w:w="2552" w:type="dxa"/>
            <w:tcBorders>
              <w:bottom w:val="single" w:sz="4" w:space="0" w:color="00000A"/>
            </w:tcBorders>
            <w:shd w:val="clear" w:color="auto" w:fill="auto"/>
            <w:vAlign w:val="center"/>
          </w:tcPr>
          <w:p w:rsidR="00CA604E" w:rsidRPr="00CA604E" w:rsidRDefault="00CA604E" w:rsidP="008E2C3B">
            <w:pPr>
              <w:pStyle w:val="IUCrtabletext"/>
              <w:jc w:val="left"/>
              <w:rPr>
                <w:szCs w:val="20"/>
              </w:rPr>
            </w:pPr>
            <w:r w:rsidRPr="00CA604E">
              <w:rPr>
                <w:szCs w:val="20"/>
                <w:lang w:val="en-GB"/>
              </w:rPr>
              <w:t>1.25 – 2.90</w:t>
            </w:r>
          </w:p>
        </w:tc>
      </w:tr>
    </w:tbl>
    <w:p w:rsidR="00374DFD" w:rsidRPr="00423E14" w:rsidRDefault="00CA604E">
      <w:pPr>
        <w:pStyle w:val="Normalny1"/>
        <w:tabs>
          <w:tab w:val="left" w:pos="964"/>
        </w:tabs>
        <w:spacing w:line="360" w:lineRule="auto"/>
        <w:rPr>
          <w:rFonts w:ascii="Times New Roman" w:eastAsia="Times New Roman" w:hAnsi="Times New Roman" w:cs="Times New Roman"/>
          <w:color w:val="212121"/>
          <w:sz w:val="18"/>
          <w:szCs w:val="18"/>
        </w:rPr>
      </w:pPr>
      <w:r>
        <w:rPr>
          <w:rFonts w:ascii="Times New Roman" w:eastAsia="Times New Roman" w:hAnsi="Times New Roman" w:cs="Times New Roman"/>
          <w:color w:val="212121"/>
          <w:sz w:val="18"/>
          <w:szCs w:val="18"/>
          <w:vertAlign w:val="superscript"/>
        </w:rPr>
        <w:t>a</w:t>
      </w:r>
      <w:r w:rsidR="00423E14">
        <w:rPr>
          <w:rFonts w:ascii="Times New Roman" w:eastAsia="Times New Roman" w:hAnsi="Times New Roman" w:cs="Times New Roman"/>
          <w:color w:val="212121"/>
          <w:sz w:val="18"/>
          <w:szCs w:val="18"/>
          <w:vertAlign w:val="superscript"/>
        </w:rPr>
        <w:t xml:space="preserve"> </w:t>
      </w:r>
      <w:r w:rsidRPr="00CA604E">
        <w:rPr>
          <w:rFonts w:ascii="Times New Roman" w:eastAsia="Times New Roman" w:hAnsi="Times New Roman" w:cs="Times New Roman"/>
          <w:color w:val="212121"/>
          <w:sz w:val="18"/>
          <w:szCs w:val="18"/>
        </w:rPr>
        <w:t>To jest format przypisów do tabeli.</w:t>
      </w:r>
    </w:p>
    <w:p w:rsidR="00374DFD" w:rsidRPr="00423E14" w:rsidRDefault="004D17F5" w:rsidP="00423E14">
      <w:pPr>
        <w:pStyle w:val="Normalny1"/>
        <w:tabs>
          <w:tab w:val="left" w:pos="964"/>
        </w:tabs>
        <w:spacing w:before="120" w:line="360" w:lineRule="auto"/>
        <w:jc w:val="both"/>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 xml:space="preserve">Uwaga: wszystkie tabele powinny być ponumerowane cyframi arabskimi. Nagłówki powinny być umieszczone nad tabelami, wyrównane do lewej. Zostaw jedną spację między nagłówkiem a tabelą. W tabeli należy używać </w:t>
      </w:r>
      <w:r w:rsidRPr="00423E14">
        <w:rPr>
          <w:rFonts w:ascii="Times New Roman" w:eastAsia="Times New Roman" w:hAnsi="Times New Roman" w:cs="Times New Roman"/>
          <w:color w:val="212121"/>
          <w:sz w:val="20"/>
          <w:szCs w:val="20"/>
        </w:rPr>
        <w:lastRenderedPageBreak/>
        <w:t>tylko linii poziomych, aby odróżnić nagłówki kolumn od treści tabeli i bezpośrednio nad i pod tabelą. Tabele muszą być osadzone w tekście i nie dostarczane osobno.</w:t>
      </w:r>
    </w:p>
    <w:p w:rsidR="00374DFD" w:rsidRPr="00423E14" w:rsidRDefault="004D17F5" w:rsidP="00423E14">
      <w:pPr>
        <w:pStyle w:val="Normalny1"/>
        <w:tabs>
          <w:tab w:val="left" w:pos="964"/>
        </w:tabs>
        <w:spacing w:before="120" w:line="360" w:lineRule="auto"/>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Wymagania dotyczące pliku rysunku:</w:t>
      </w:r>
    </w:p>
    <w:p w:rsidR="00374DFD" w:rsidRPr="00423E14" w:rsidRDefault="004D17F5" w:rsidP="00423E14">
      <w:pPr>
        <w:pStyle w:val="Normalny1"/>
        <w:numPr>
          <w:ilvl w:val="0"/>
          <w:numId w:val="3"/>
        </w:numPr>
        <w:tabs>
          <w:tab w:val="left" w:pos="142"/>
        </w:tabs>
        <w:spacing w:after="120" w:line="180" w:lineRule="exact"/>
        <w:ind w:hanging="720"/>
        <w:jc w:val="both"/>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Format pliku: TIFF lub PNG,</w:t>
      </w:r>
    </w:p>
    <w:p w:rsidR="00374DFD" w:rsidRPr="00423E14" w:rsidRDefault="004D17F5" w:rsidP="00423E14">
      <w:pPr>
        <w:pStyle w:val="Normalny1"/>
        <w:numPr>
          <w:ilvl w:val="0"/>
          <w:numId w:val="3"/>
        </w:numPr>
        <w:tabs>
          <w:tab w:val="left" w:pos="142"/>
        </w:tabs>
        <w:spacing w:after="120" w:line="180" w:lineRule="exact"/>
        <w:ind w:hanging="720"/>
        <w:jc w:val="both"/>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Rozdzielczość: 300 - 600 dpi,</w:t>
      </w:r>
    </w:p>
    <w:p w:rsidR="00374DFD" w:rsidRPr="00423E14" w:rsidRDefault="004D17F5" w:rsidP="00423E14">
      <w:pPr>
        <w:pStyle w:val="Normalny1"/>
        <w:numPr>
          <w:ilvl w:val="0"/>
          <w:numId w:val="3"/>
        </w:numPr>
        <w:tabs>
          <w:tab w:val="left" w:pos="142"/>
        </w:tabs>
        <w:spacing w:after="120" w:line="180" w:lineRule="exact"/>
        <w:ind w:hanging="720"/>
        <w:jc w:val="both"/>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Tekst na rysunkach: czcionka Arial, Times tylko w 8-12 punktach,</w:t>
      </w:r>
    </w:p>
    <w:p w:rsidR="00374DFD" w:rsidRPr="00423E14" w:rsidRDefault="004D17F5" w:rsidP="00423E14">
      <w:pPr>
        <w:pStyle w:val="Normalny1"/>
        <w:numPr>
          <w:ilvl w:val="0"/>
          <w:numId w:val="3"/>
        </w:numPr>
        <w:tabs>
          <w:tab w:val="left" w:pos="142"/>
        </w:tabs>
        <w:spacing w:after="120" w:line="180" w:lineRule="exact"/>
        <w:ind w:hanging="720"/>
        <w:jc w:val="both"/>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Podpisy: w manuskrypcie, nie w pliku rysunku.</w:t>
      </w:r>
    </w:p>
    <w:p w:rsidR="00374DFD" w:rsidRPr="00423E14" w:rsidRDefault="004D17F5" w:rsidP="00BF4C2E">
      <w:pPr>
        <w:pStyle w:val="Normalny1"/>
        <w:tabs>
          <w:tab w:val="left" w:pos="964"/>
        </w:tabs>
        <w:spacing w:after="120" w:line="180" w:lineRule="exact"/>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Nie należy:</w:t>
      </w:r>
    </w:p>
    <w:p w:rsidR="00BF4C2E" w:rsidRDefault="004D17F5" w:rsidP="00BF4C2E">
      <w:pPr>
        <w:pStyle w:val="Normalny1"/>
        <w:tabs>
          <w:tab w:val="left" w:pos="142"/>
        </w:tabs>
        <w:spacing w:after="120" w:line="180" w:lineRule="exact"/>
        <w:ind w:left="720" w:hanging="720"/>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 wstawiać plików zoptymalizowanych do wykorzystania na ekr</w:t>
      </w:r>
      <w:r w:rsidR="00BF4C2E">
        <w:rPr>
          <w:rFonts w:ascii="Times New Roman" w:eastAsia="Times New Roman" w:hAnsi="Times New Roman" w:cs="Times New Roman"/>
          <w:color w:val="212121"/>
          <w:sz w:val="20"/>
          <w:szCs w:val="20"/>
        </w:rPr>
        <w:t xml:space="preserve">anie (np. GIF, BMP, PICT, WPG) </w:t>
      </w:r>
      <w:r w:rsidRPr="00423E14">
        <w:rPr>
          <w:rFonts w:ascii="Times New Roman" w:eastAsia="Times New Roman" w:hAnsi="Times New Roman" w:cs="Times New Roman"/>
          <w:color w:val="212121"/>
          <w:sz w:val="20"/>
          <w:szCs w:val="20"/>
        </w:rPr>
        <w:t xml:space="preserve">rozdzielczość </w:t>
      </w:r>
    </w:p>
    <w:p w:rsidR="00374DFD" w:rsidRPr="00423E14" w:rsidRDefault="00BF4C2E" w:rsidP="00BF4C2E">
      <w:pPr>
        <w:pStyle w:val="Normalny1"/>
        <w:tabs>
          <w:tab w:val="left" w:pos="142"/>
        </w:tabs>
        <w:spacing w:after="120" w:line="180" w:lineRule="exact"/>
        <w:ind w:left="720" w:hanging="720"/>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  </w:t>
      </w:r>
      <w:r w:rsidR="004D17F5" w:rsidRPr="00423E14">
        <w:rPr>
          <w:rFonts w:ascii="Times New Roman" w:eastAsia="Times New Roman" w:hAnsi="Times New Roman" w:cs="Times New Roman"/>
          <w:color w:val="212121"/>
          <w:sz w:val="20"/>
          <w:szCs w:val="20"/>
        </w:rPr>
        <w:t>jest zbyt niska.</w:t>
      </w:r>
    </w:p>
    <w:p w:rsidR="00374DFD" w:rsidRPr="00423E14" w:rsidRDefault="004D17F5" w:rsidP="00BF4C2E">
      <w:pPr>
        <w:pStyle w:val="Normalny1"/>
        <w:tabs>
          <w:tab w:val="left" w:pos="142"/>
        </w:tabs>
        <w:spacing w:after="120" w:line="180" w:lineRule="exact"/>
        <w:ind w:left="720" w:hanging="720"/>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 wstawiać plików o zbyt niskiej rozdzielczości.</w:t>
      </w:r>
    </w:p>
    <w:p w:rsidR="00374DFD" w:rsidRDefault="004D17F5" w:rsidP="00BF4C2E">
      <w:pPr>
        <w:pStyle w:val="Normalny1"/>
        <w:tabs>
          <w:tab w:val="left" w:pos="142"/>
        </w:tabs>
        <w:spacing w:after="120" w:line="180" w:lineRule="exact"/>
        <w:ind w:left="720" w:hanging="720"/>
        <w:rPr>
          <w:rFonts w:ascii="Times New Roman" w:eastAsia="Times New Roman" w:hAnsi="Times New Roman" w:cs="Times New Roman"/>
          <w:color w:val="212121"/>
          <w:sz w:val="20"/>
          <w:szCs w:val="20"/>
        </w:rPr>
      </w:pPr>
      <w:r w:rsidRPr="00423E14">
        <w:rPr>
          <w:rFonts w:ascii="Times New Roman" w:eastAsia="Times New Roman" w:hAnsi="Times New Roman" w:cs="Times New Roman"/>
          <w:color w:val="212121"/>
          <w:sz w:val="20"/>
          <w:szCs w:val="20"/>
        </w:rPr>
        <w:t>• wstawiać grafików, które są nieproporcjonalnie duże dla treści.</w:t>
      </w:r>
    </w:p>
    <w:p w:rsidR="00BB1716" w:rsidRDefault="00BB1716" w:rsidP="00BF4C2E">
      <w:pPr>
        <w:pStyle w:val="Normalny1"/>
        <w:tabs>
          <w:tab w:val="left" w:pos="142"/>
        </w:tabs>
        <w:spacing w:after="120" w:line="180" w:lineRule="exact"/>
        <w:ind w:left="720" w:hanging="720"/>
        <w:rPr>
          <w:rFonts w:ascii="Times New Roman" w:eastAsia="Times New Roman" w:hAnsi="Times New Roman" w:cs="Times New Roman"/>
          <w:color w:val="212121"/>
          <w:sz w:val="20"/>
          <w:szCs w:val="20"/>
        </w:rPr>
      </w:pPr>
    </w:p>
    <w:p w:rsidR="007F323B" w:rsidRDefault="005B5ED1" w:rsidP="00BF4C2E">
      <w:pPr>
        <w:pStyle w:val="Normalny1"/>
        <w:tabs>
          <w:tab w:val="left" w:pos="964"/>
        </w:tabs>
        <w:spacing w:after="120" w:line="360" w:lineRule="auto"/>
        <w:rPr>
          <w:rFonts w:ascii="Times New Roman" w:eastAsia="Times New Roman" w:hAnsi="Times New Roman" w:cs="Times New Roman"/>
          <w:color w:val="212121"/>
        </w:rPr>
      </w:pPr>
      <w:r w:rsidRPr="005B5ED1">
        <w:rPr>
          <w:rFonts w:ascii="Times New Roman" w:eastAsia="Times New Roman" w:hAnsi="Times New Roman" w:cs="Times New Roman"/>
          <w:noProof/>
          <w:color w:val="212121"/>
        </w:rPr>
        <w:drawing>
          <wp:inline distT="0" distB="0" distL="0" distR="0">
            <wp:extent cx="5733415" cy="3337887"/>
            <wp:effectExtent l="0" t="0" r="0" b="0"/>
            <wp:docPr id="3" name="Obraz 3" descr="C:\Users\Krzysztof\Desktop\ScreenHunter_385 May. 17 1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zysztof\Desktop\ScreenHunter_385 May. 17 13.3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3337887"/>
                    </a:xfrm>
                    <a:prstGeom prst="rect">
                      <a:avLst/>
                    </a:prstGeom>
                    <a:noFill/>
                    <a:ln>
                      <a:noFill/>
                    </a:ln>
                  </pic:spPr>
                </pic:pic>
              </a:graphicData>
            </a:graphic>
          </wp:inline>
        </w:drawing>
      </w:r>
    </w:p>
    <w:p w:rsidR="00374DFD" w:rsidRPr="007F323B" w:rsidRDefault="004D17F5">
      <w:pPr>
        <w:pStyle w:val="Normalny1"/>
        <w:spacing w:after="120" w:line="360" w:lineRule="auto"/>
        <w:jc w:val="both"/>
        <w:rPr>
          <w:rFonts w:eastAsia="Times New Roman"/>
          <w:color w:val="212121"/>
          <w:sz w:val="28"/>
          <w:szCs w:val="28"/>
        </w:rPr>
      </w:pPr>
      <w:r w:rsidRPr="007F323B">
        <w:rPr>
          <w:rFonts w:eastAsia="Times New Roman"/>
          <w:b/>
          <w:color w:val="212121"/>
          <w:sz w:val="28"/>
          <w:szCs w:val="28"/>
        </w:rPr>
        <w:t>Wnioski</w:t>
      </w:r>
      <w:r w:rsidRPr="007F323B">
        <w:rPr>
          <w:rFonts w:eastAsia="Times New Roman"/>
          <w:color w:val="212121"/>
          <w:sz w:val="28"/>
          <w:szCs w:val="28"/>
        </w:rPr>
        <w:t xml:space="preserve"> (czcionka Arial, 14 </w:t>
      </w:r>
      <w:r w:rsidR="007F323B" w:rsidRPr="007F323B">
        <w:rPr>
          <w:rFonts w:eastAsia="Times New Roman"/>
          <w:color w:val="212121"/>
          <w:sz w:val="28"/>
          <w:szCs w:val="28"/>
        </w:rPr>
        <w:t>pkt.</w:t>
      </w:r>
      <w:r w:rsidR="007F323B">
        <w:rPr>
          <w:rFonts w:eastAsia="Times New Roman"/>
          <w:color w:val="212121"/>
          <w:sz w:val="28"/>
          <w:szCs w:val="28"/>
        </w:rPr>
        <w:t>, pogrubiona, 1,5</w:t>
      </w:r>
      <w:r w:rsidRPr="007F323B">
        <w:rPr>
          <w:rFonts w:eastAsia="Times New Roman"/>
          <w:color w:val="212121"/>
          <w:sz w:val="28"/>
          <w:szCs w:val="28"/>
        </w:rPr>
        <w:t xml:space="preserve"> odstępu)</w:t>
      </w:r>
    </w:p>
    <w:p w:rsidR="007F323B" w:rsidRDefault="004D17F5" w:rsidP="007F323B">
      <w:pPr>
        <w:pStyle w:val="Normalny1"/>
        <w:spacing w:after="120" w:line="360" w:lineRule="auto"/>
        <w:jc w:val="both"/>
        <w:rPr>
          <w:rFonts w:ascii="Times New Roman" w:eastAsia="Times New Roman" w:hAnsi="Times New Roman" w:cs="Times New Roman"/>
          <w:color w:val="212121"/>
          <w:sz w:val="24"/>
          <w:szCs w:val="24"/>
        </w:rPr>
      </w:pPr>
      <w:r w:rsidRPr="007F323B">
        <w:rPr>
          <w:rFonts w:ascii="Times New Roman" w:eastAsia="Times New Roman" w:hAnsi="Times New Roman" w:cs="Times New Roman"/>
          <w:color w:val="212121"/>
          <w:sz w:val="24"/>
          <w:szCs w:val="24"/>
        </w:rPr>
        <w:t xml:space="preserve">Tutaj wpisz wnioski (czcionka Times New Roman, 12 </w:t>
      </w:r>
      <w:r w:rsidR="007F323B" w:rsidRPr="007F323B">
        <w:rPr>
          <w:rFonts w:ascii="Times New Roman" w:eastAsia="Times New Roman" w:hAnsi="Times New Roman" w:cs="Times New Roman"/>
          <w:color w:val="212121"/>
          <w:sz w:val="24"/>
          <w:szCs w:val="24"/>
        </w:rPr>
        <w:t>pkt.</w:t>
      </w:r>
      <w:r w:rsidRPr="007F323B">
        <w:rPr>
          <w:rFonts w:ascii="Times New Roman" w:eastAsia="Times New Roman" w:hAnsi="Times New Roman" w:cs="Times New Roman"/>
          <w:color w:val="212121"/>
          <w:sz w:val="24"/>
          <w:szCs w:val="24"/>
        </w:rPr>
        <w:t>, półtora odstępu)</w:t>
      </w:r>
    </w:p>
    <w:p w:rsidR="00374DFD" w:rsidRDefault="004D17F5" w:rsidP="007F323B">
      <w:pPr>
        <w:pStyle w:val="Normalny1"/>
        <w:spacing w:after="12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Uwaga: wielu autorów kończy sekcję Dyskusja paragrafem na temat wniosków. Nie jest to najlepszy sposób na kontynuowanie pracy do końca i wymagamy, aby wnioski zostały rozdzielone na odrębną sekcję. Nie powinno to być zbyt długie, ani nie powinno być powtórzeniem dyskusji, a zwłaszcza nie powinno wprowadzać nowych koncepcji do pracy. Wnioski muszą opierać się na faktach będących dowodami i powinny być ograniczone do rozsądnych spekulacji na temat znaczenia pracy. Zespół redakcyjny jest szczególnie czujny w używaniu nieuzasadnionego, przesadnego języka w sekcji Wnioski.</w:t>
      </w:r>
    </w:p>
    <w:p w:rsidR="00374DFD" w:rsidRPr="008B6157" w:rsidRDefault="004D17F5">
      <w:pPr>
        <w:pStyle w:val="Normalny1"/>
        <w:spacing w:before="240" w:after="240" w:line="360" w:lineRule="auto"/>
        <w:jc w:val="both"/>
        <w:rPr>
          <w:rFonts w:eastAsia="Times New Roman"/>
          <w:color w:val="212121"/>
          <w:sz w:val="28"/>
          <w:szCs w:val="28"/>
        </w:rPr>
      </w:pPr>
      <w:r w:rsidRPr="008B6157">
        <w:rPr>
          <w:rFonts w:eastAsia="Times New Roman"/>
          <w:b/>
          <w:color w:val="212121"/>
          <w:sz w:val="28"/>
          <w:szCs w:val="28"/>
        </w:rPr>
        <w:t>Podziękowania</w:t>
      </w:r>
      <w:r w:rsidRPr="008B6157">
        <w:rPr>
          <w:rFonts w:eastAsia="Times New Roman"/>
          <w:color w:val="212121"/>
          <w:sz w:val="28"/>
          <w:szCs w:val="28"/>
        </w:rPr>
        <w:t xml:space="preserve"> (czcionka Arial, 14 pkt, pogrubiona, półtora odstępu)</w:t>
      </w:r>
    </w:p>
    <w:p w:rsidR="00374DFD" w:rsidRPr="008B6157" w:rsidRDefault="004D17F5">
      <w:pPr>
        <w:pStyle w:val="Normalny1"/>
        <w:spacing w:before="240" w:after="240" w:line="360" w:lineRule="auto"/>
        <w:jc w:val="both"/>
        <w:rPr>
          <w:rFonts w:ascii="Times New Roman" w:eastAsia="Times New Roman" w:hAnsi="Times New Roman" w:cs="Times New Roman"/>
          <w:color w:val="212121"/>
          <w:sz w:val="24"/>
          <w:szCs w:val="24"/>
        </w:rPr>
      </w:pPr>
      <w:r w:rsidRPr="008B6157">
        <w:rPr>
          <w:rFonts w:ascii="Times New Roman" w:eastAsia="Times New Roman" w:hAnsi="Times New Roman" w:cs="Times New Roman"/>
          <w:color w:val="212121"/>
          <w:sz w:val="24"/>
          <w:szCs w:val="24"/>
        </w:rPr>
        <w:lastRenderedPageBreak/>
        <w:t xml:space="preserve">Badanie zostało wsparte przez grant Narodowego Centrum Nauki nr DEC-2014 …… (czcionka Times New Roman, 12 </w:t>
      </w:r>
      <w:r w:rsidR="008B6157" w:rsidRPr="008B6157">
        <w:rPr>
          <w:rFonts w:ascii="Times New Roman" w:eastAsia="Times New Roman" w:hAnsi="Times New Roman" w:cs="Times New Roman"/>
          <w:color w:val="212121"/>
          <w:sz w:val="24"/>
          <w:szCs w:val="24"/>
        </w:rPr>
        <w:t>pkt.</w:t>
      </w:r>
      <w:r w:rsidRPr="008B6157">
        <w:rPr>
          <w:rFonts w:ascii="Times New Roman" w:eastAsia="Times New Roman" w:hAnsi="Times New Roman" w:cs="Times New Roman"/>
          <w:color w:val="212121"/>
          <w:sz w:val="24"/>
          <w:szCs w:val="24"/>
        </w:rPr>
        <w:t>, półtora odstępu)</w:t>
      </w:r>
    </w:p>
    <w:p w:rsidR="00374DFD" w:rsidRDefault="004D17F5" w:rsidP="009E742E">
      <w:pPr>
        <w:pStyle w:val="Normalny1"/>
        <w:spacing w:before="240" w:after="240"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Uwaga: zestawiaj podziękowania, w tym informacje o otrzymanych dotacjach, w oddzielnej sekcji na końcu artykułu i dlatego też nie dołączaj ich do strony tytułowej, jako przypis do tytułu lub w jakikolwiek inny sposób. Jeśli nie przewidziano finansowania badań, proszę załączyć następujące zdanie: Badanie to nie otrzymało żadnej konkretnej dotacji od agencji finansujących w sektorach publicznym, komercyjnym lub non-profit.</w:t>
      </w:r>
    </w:p>
    <w:p w:rsidR="009E742E" w:rsidRPr="009E742E" w:rsidRDefault="009E742E" w:rsidP="009E742E">
      <w:pPr>
        <w:pStyle w:val="Normalny1"/>
        <w:spacing w:before="240" w:after="240" w:line="360" w:lineRule="auto"/>
        <w:jc w:val="both"/>
        <w:rPr>
          <w:rFonts w:eastAsia="Times New Roman"/>
          <w:color w:val="212121"/>
          <w:sz w:val="28"/>
          <w:szCs w:val="28"/>
        </w:rPr>
      </w:pPr>
    </w:p>
    <w:p w:rsidR="00374DFD" w:rsidRPr="009E742E" w:rsidRDefault="004D17F5" w:rsidP="009E742E">
      <w:pPr>
        <w:pStyle w:val="Normalny1"/>
        <w:widowControl w:val="0"/>
        <w:spacing w:line="360" w:lineRule="auto"/>
        <w:jc w:val="both"/>
        <w:rPr>
          <w:rFonts w:eastAsia="Times New Roman"/>
          <w:color w:val="212121"/>
          <w:sz w:val="28"/>
          <w:szCs w:val="28"/>
        </w:rPr>
      </w:pPr>
      <w:r w:rsidRPr="009E742E">
        <w:rPr>
          <w:rFonts w:eastAsia="Times New Roman"/>
          <w:b/>
          <w:color w:val="212121"/>
          <w:sz w:val="28"/>
          <w:szCs w:val="28"/>
        </w:rPr>
        <w:t>Referencje</w:t>
      </w:r>
      <w:r w:rsidRPr="009E742E">
        <w:rPr>
          <w:rFonts w:eastAsia="Times New Roman"/>
          <w:color w:val="212121"/>
          <w:sz w:val="28"/>
          <w:szCs w:val="28"/>
        </w:rPr>
        <w:t xml:space="preserve"> (czcionka Ar</w:t>
      </w:r>
      <w:r w:rsidR="009E742E">
        <w:rPr>
          <w:rFonts w:eastAsia="Times New Roman"/>
          <w:color w:val="212121"/>
          <w:sz w:val="28"/>
          <w:szCs w:val="28"/>
        </w:rPr>
        <w:t>ial, 14 pkt, pogrubiona, 1,5</w:t>
      </w:r>
      <w:r w:rsidRPr="009E742E">
        <w:rPr>
          <w:rFonts w:eastAsia="Times New Roman"/>
          <w:color w:val="212121"/>
          <w:sz w:val="28"/>
          <w:szCs w:val="28"/>
        </w:rPr>
        <w:t xml:space="preserve"> odstępu)</w:t>
      </w:r>
    </w:p>
    <w:p w:rsidR="00374DFD" w:rsidRDefault="004D17F5">
      <w:pPr>
        <w:pStyle w:val="Normalny1"/>
        <w:widowControl w:val="0"/>
        <w:spacing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Uwaga: użyj </w:t>
      </w:r>
      <w:r w:rsidRPr="009E742E">
        <w:rPr>
          <w:rFonts w:ascii="Times New Roman" w:eastAsia="Times New Roman" w:hAnsi="Times New Roman" w:cs="Times New Roman"/>
          <w:b/>
          <w:color w:val="212121"/>
          <w:sz w:val="20"/>
          <w:szCs w:val="20"/>
        </w:rPr>
        <w:t>stylu Vancouver</w:t>
      </w:r>
      <w:r>
        <w:rPr>
          <w:rFonts w:ascii="Times New Roman" w:eastAsia="Times New Roman" w:hAnsi="Times New Roman" w:cs="Times New Roman"/>
          <w:color w:val="212121"/>
          <w:sz w:val="20"/>
          <w:szCs w:val="20"/>
        </w:rPr>
        <w:t xml:space="preserve"> jako formatu cytowania i listy referencyjnej. Lista referencyjna powinna zawierać tylko te prace, które są cytowane w tekście, upewnij się, że wszystkie cytowane w tekście odniesienia są również obecne na liście referencyjnej (i odwrotnie). Niepublikowane wyniki i komunikaty osobiste nie są zalecane na liście referencyjnej, ale mogą być wymienione w tekście. Cytowanie odniesienia jako „w prasie” oznacza, że ​​przedmiot został przyjęty do publikacji.</w:t>
      </w:r>
    </w:p>
    <w:p w:rsidR="00374DFD" w:rsidRDefault="004D17F5">
      <w:pPr>
        <w:pStyle w:val="Normalny1"/>
        <w:widowControl w:val="0"/>
        <w:spacing w:line="36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Ogólne zasady dotyczące formatu Vancouver:</w:t>
      </w:r>
    </w:p>
    <w:p w:rsidR="009E742E"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Lista referencyjna powinna pojawić się na końcu zadania / raportu, a wpisy powinny być wymienione numerycznie i w tej samej kolejności, w jakiej były cytowane w tekście,</w:t>
      </w:r>
    </w:p>
    <w:p w:rsidR="009E742E"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9E742E">
        <w:rPr>
          <w:rFonts w:ascii="Times New Roman" w:eastAsia="Times New Roman" w:hAnsi="Times New Roman" w:cs="Times New Roman"/>
          <w:color w:val="212121"/>
          <w:sz w:val="20"/>
          <w:szCs w:val="20"/>
        </w:rPr>
        <w:t>Bardzo ważne jest użycie odpowiedniej interpunkcji i sprawdzenie, czy kolejność szczegółów w odwołaniu jest również poprawna,</w:t>
      </w:r>
    </w:p>
    <w:p w:rsidR="009E742E" w:rsidRDefault="009E742E"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Nie używaj</w:t>
      </w:r>
      <w:r w:rsidR="004D17F5" w:rsidRPr="009E742E">
        <w:rPr>
          <w:rFonts w:ascii="Times New Roman" w:eastAsia="Times New Roman" w:hAnsi="Times New Roman" w:cs="Times New Roman"/>
          <w:color w:val="212121"/>
          <w:sz w:val="20"/>
          <w:szCs w:val="20"/>
        </w:rPr>
        <w:t xml:space="preserve"> &amp; między nazwiskami autorów,</w:t>
      </w:r>
    </w:p>
    <w:p w:rsidR="009E742E"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9E742E">
        <w:rPr>
          <w:rFonts w:ascii="Times New Roman" w:eastAsia="Times New Roman" w:hAnsi="Times New Roman" w:cs="Times New Roman"/>
          <w:color w:val="212121"/>
          <w:sz w:val="20"/>
          <w:szCs w:val="20"/>
        </w:rPr>
        <w:t>Tytuły książek i czasopism nie są pisane kursywą ani umieszczone w cudzysłowie,</w:t>
      </w:r>
    </w:p>
    <w:p w:rsidR="009E742E"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9E742E">
        <w:rPr>
          <w:rFonts w:ascii="Times New Roman" w:eastAsia="Times New Roman" w:hAnsi="Times New Roman" w:cs="Times New Roman"/>
          <w:color w:val="212121"/>
          <w:sz w:val="20"/>
          <w:szCs w:val="20"/>
        </w:rPr>
        <w:t>Skróć numery stron do str., Na przykład str. 12–25,</w:t>
      </w:r>
    </w:p>
    <w:p w:rsidR="009E742E"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9E742E">
        <w:rPr>
          <w:rFonts w:ascii="Times New Roman" w:eastAsia="Times New Roman" w:hAnsi="Times New Roman" w:cs="Times New Roman"/>
          <w:color w:val="212121"/>
          <w:sz w:val="20"/>
          <w:szCs w:val="20"/>
        </w:rPr>
        <w:t>Tylko pierwsze słowa tytułu artykułu i słowa, które zwykle zaczynają się wielką literą, są pisane wielkimi literami,</w:t>
      </w:r>
    </w:p>
    <w:p w:rsidR="009E742E"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9E742E">
        <w:rPr>
          <w:rFonts w:ascii="Times New Roman" w:eastAsia="Times New Roman" w:hAnsi="Times New Roman" w:cs="Times New Roman"/>
          <w:color w:val="212121"/>
          <w:sz w:val="20"/>
          <w:szCs w:val="20"/>
        </w:rPr>
        <w:t>Tytuły czasopism muszą mieć pełne nazwy,</w:t>
      </w:r>
    </w:p>
    <w:p w:rsidR="009E742E"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9E742E">
        <w:rPr>
          <w:rFonts w:ascii="Times New Roman" w:eastAsia="Times New Roman" w:hAnsi="Times New Roman" w:cs="Times New Roman"/>
          <w:color w:val="212121"/>
          <w:sz w:val="20"/>
          <w:szCs w:val="20"/>
        </w:rPr>
        <w:t>Wszyscy autorzy muszą być wymienieni na liście referencyjnej,</w:t>
      </w:r>
    </w:p>
    <w:p w:rsidR="00AE7C56"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9E742E">
        <w:rPr>
          <w:rFonts w:ascii="Times New Roman" w:eastAsia="Times New Roman" w:hAnsi="Times New Roman" w:cs="Times New Roman"/>
          <w:color w:val="212121"/>
          <w:sz w:val="20"/>
          <w:szCs w:val="20"/>
        </w:rPr>
        <w:t>Umieść numer referencyjny indeksu górnego w nawiasach kwadratowych przed przecinkami i kropkami,</w:t>
      </w:r>
    </w:p>
    <w:p w:rsidR="00AE7C56"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AE7C56">
        <w:rPr>
          <w:rFonts w:ascii="Times New Roman" w:eastAsia="Times New Roman" w:hAnsi="Times New Roman" w:cs="Times New Roman"/>
          <w:color w:val="212121"/>
          <w:sz w:val="20"/>
          <w:szCs w:val="20"/>
        </w:rPr>
        <w:t>Użyj zasady zakresów, np. [1,2,3,4] staje się [1-4],</w:t>
      </w:r>
    </w:p>
    <w:p w:rsidR="00AE7C56" w:rsidRDefault="00AE7C56"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AE7C56">
        <w:rPr>
          <w:rFonts w:ascii="Times New Roman" w:eastAsia="Times New Roman" w:hAnsi="Times New Roman" w:cs="Times New Roman"/>
          <w:color w:val="212121"/>
          <w:sz w:val="20"/>
          <w:szCs w:val="20"/>
        </w:rPr>
        <w:t>Definicje</w:t>
      </w:r>
      <w:r w:rsidR="004D17F5" w:rsidRPr="00AE7C56">
        <w:rPr>
          <w:rFonts w:ascii="Times New Roman" w:eastAsia="Times New Roman" w:hAnsi="Times New Roman" w:cs="Times New Roman"/>
          <w:color w:val="212121"/>
          <w:sz w:val="20"/>
          <w:szCs w:val="20"/>
        </w:rPr>
        <w:t xml:space="preserve"> z encyklopedii lub słownika proszę cytować jako książkę z dodatkową stroną cytowanego terminu,</w:t>
      </w:r>
    </w:p>
    <w:p w:rsidR="00374DFD" w:rsidRPr="00AE7C56" w:rsidRDefault="004D17F5" w:rsidP="009660DB">
      <w:pPr>
        <w:pStyle w:val="Normalny1"/>
        <w:widowControl w:val="0"/>
        <w:numPr>
          <w:ilvl w:val="0"/>
          <w:numId w:val="4"/>
        </w:numPr>
        <w:spacing w:after="120" w:line="360" w:lineRule="auto"/>
        <w:ind w:left="284" w:hanging="284"/>
        <w:contextualSpacing/>
        <w:jc w:val="both"/>
        <w:rPr>
          <w:rFonts w:ascii="Times New Roman" w:eastAsia="Times New Roman" w:hAnsi="Times New Roman" w:cs="Times New Roman"/>
          <w:color w:val="212121"/>
          <w:sz w:val="20"/>
          <w:szCs w:val="20"/>
        </w:rPr>
      </w:pPr>
      <w:r w:rsidRPr="00AE7C56">
        <w:rPr>
          <w:rFonts w:ascii="Times New Roman" w:eastAsia="Times New Roman" w:hAnsi="Times New Roman" w:cs="Times New Roman"/>
          <w:color w:val="212121"/>
          <w:sz w:val="20"/>
          <w:szCs w:val="20"/>
        </w:rPr>
        <w:t>Korzystanie z DOI jest wysoce zalecane, jeśli to możliwe</w:t>
      </w:r>
    </w:p>
    <w:p w:rsidR="00374DFD" w:rsidRDefault="00374DFD">
      <w:pPr>
        <w:pStyle w:val="Normalny1"/>
        <w:widowControl w:val="0"/>
        <w:spacing w:line="360" w:lineRule="auto"/>
        <w:jc w:val="both"/>
        <w:rPr>
          <w:rFonts w:ascii="Times New Roman" w:eastAsia="Times New Roman" w:hAnsi="Times New Roman" w:cs="Times New Roman"/>
          <w:color w:val="212121"/>
          <w:sz w:val="20"/>
          <w:szCs w:val="20"/>
        </w:rPr>
      </w:pPr>
    </w:p>
    <w:p w:rsidR="00374DFD" w:rsidRDefault="004D17F5" w:rsidP="00D10AA8">
      <w:pPr>
        <w:pStyle w:val="Normalny1"/>
        <w:spacing w:after="120" w:line="360" w:lineRule="auto"/>
        <w:ind w:left="284"/>
        <w:contextualSpacing/>
        <w:rPr>
          <w:rFonts w:ascii="Times New Roman" w:eastAsia="Times New Roman" w:hAnsi="Times New Roman" w:cs="Times New Roman"/>
          <w:color w:val="212121"/>
          <w:sz w:val="20"/>
          <w:szCs w:val="20"/>
        </w:rPr>
      </w:pPr>
      <w:r w:rsidRPr="00D10AA8">
        <w:rPr>
          <w:rFonts w:ascii="Times New Roman" w:eastAsia="Times New Roman" w:hAnsi="Times New Roman" w:cs="Times New Roman"/>
          <w:b/>
          <w:color w:val="212121"/>
          <w:sz w:val="20"/>
          <w:szCs w:val="20"/>
          <w:u w:val="single"/>
        </w:rPr>
        <w:t>Przykłady stylu listy referencyjnej</w:t>
      </w:r>
      <w:r>
        <w:rPr>
          <w:rFonts w:ascii="Times New Roman" w:eastAsia="Times New Roman" w:hAnsi="Times New Roman" w:cs="Times New Roman"/>
          <w:color w:val="212121"/>
          <w:sz w:val="20"/>
          <w:szCs w:val="20"/>
        </w:rPr>
        <w:t>:</w:t>
      </w:r>
    </w:p>
    <w:p w:rsidR="00D10AA8" w:rsidRDefault="00D10AA8" w:rsidP="00D10AA8">
      <w:pPr>
        <w:pStyle w:val="Normalny1"/>
        <w:spacing w:after="120" w:line="360" w:lineRule="auto"/>
        <w:contextualSpacing/>
        <w:rPr>
          <w:rFonts w:ascii="Times New Roman" w:eastAsia="Times New Roman" w:hAnsi="Times New Roman" w:cs="Times New Roman"/>
          <w:color w:val="212121"/>
          <w:sz w:val="20"/>
          <w:szCs w:val="20"/>
        </w:rPr>
      </w:pPr>
    </w:p>
    <w:p w:rsidR="00374DFD" w:rsidRDefault="004D17F5" w:rsidP="00D10AA8">
      <w:pPr>
        <w:pStyle w:val="Normalny1"/>
        <w:spacing w:after="120" w:line="360" w:lineRule="auto"/>
        <w:contextualSpacing/>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HARTMAN RW (1994), Czy imigracja może spowolnić starzenie się populacji USA. Journal of Policy Analysis and Management. 1994; 13: 759-768.</w:t>
      </w:r>
    </w:p>
    <w:p w:rsidR="00BC607C" w:rsidRDefault="004D17F5" w:rsidP="00BC607C">
      <w:pPr>
        <w:pStyle w:val="Normalny1"/>
        <w:spacing w:after="120" w:line="360" w:lineRule="auto"/>
        <w:contextualSpacing/>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https://www.jstor.org/stable/3325496?seq=1#page_scan_tab_contents</w:t>
      </w:r>
    </w:p>
    <w:p w:rsidR="00BC607C" w:rsidRDefault="00BC607C" w:rsidP="00BC607C">
      <w:pPr>
        <w:pStyle w:val="Normalny1"/>
        <w:spacing w:after="120" w:line="360" w:lineRule="auto"/>
        <w:contextualSpacing/>
        <w:rPr>
          <w:rFonts w:ascii="Times New Roman" w:eastAsia="Times New Roman" w:hAnsi="Times New Roman" w:cs="Times New Roman"/>
          <w:b/>
          <w:color w:val="212121"/>
          <w:sz w:val="20"/>
          <w:szCs w:val="20"/>
        </w:rPr>
      </w:pPr>
    </w:p>
    <w:p w:rsidR="00374DFD" w:rsidRPr="00BC607C" w:rsidRDefault="004D17F5" w:rsidP="00BC607C">
      <w:pPr>
        <w:pStyle w:val="Normalny1"/>
        <w:spacing w:after="120" w:line="360" w:lineRule="auto"/>
        <w:contextualSpacing/>
        <w:rPr>
          <w:rFonts w:ascii="Times New Roman" w:eastAsia="Times New Roman" w:hAnsi="Times New Roman" w:cs="Times New Roman"/>
          <w:color w:val="212121"/>
          <w:sz w:val="20"/>
          <w:szCs w:val="20"/>
        </w:rPr>
      </w:pPr>
      <w:r w:rsidRPr="00D10AA8">
        <w:rPr>
          <w:rFonts w:ascii="Times New Roman" w:eastAsia="Times New Roman" w:hAnsi="Times New Roman" w:cs="Times New Roman"/>
          <w:b/>
          <w:color w:val="212121"/>
          <w:sz w:val="20"/>
          <w:szCs w:val="20"/>
        </w:rPr>
        <w:lastRenderedPageBreak/>
        <w:t>Książka / książka z różnymi wydaniami</w:t>
      </w:r>
    </w:p>
    <w:p w:rsidR="00374DFD" w:rsidRDefault="004D17F5" w:rsidP="00D10AA8">
      <w:pPr>
        <w:pStyle w:val="Normalny1"/>
        <w:spacing w:after="120" w:line="360" w:lineRule="auto"/>
        <w:contextualSpacing/>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Londes C., Lopez N., Mull D., Muss S. Social Security Korzyści dla imigrantów. Nowy Jork: Elsevier; 2007</w:t>
      </w:r>
    </w:p>
    <w:p w:rsidR="00374DFD" w:rsidRDefault="004D17F5" w:rsidP="00BC607C">
      <w:pPr>
        <w:pStyle w:val="Normalny1"/>
        <w:spacing w:line="360" w:lineRule="auto"/>
        <w:contextualSpacing/>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Topel R, Knoff R .. 2 wyd. Nowy Jork: Przegląd stosunków przemysłowych i pracy; 2010.</w:t>
      </w:r>
    </w:p>
    <w:p w:rsidR="00BC607C" w:rsidRDefault="00BC607C" w:rsidP="00BC607C">
      <w:pPr>
        <w:pStyle w:val="Normalny1"/>
        <w:spacing w:line="360" w:lineRule="auto"/>
        <w:contextualSpacing/>
        <w:rPr>
          <w:rFonts w:ascii="Times New Roman" w:eastAsia="Times New Roman" w:hAnsi="Times New Roman" w:cs="Times New Roman"/>
          <w:color w:val="212121"/>
          <w:sz w:val="20"/>
          <w:szCs w:val="20"/>
        </w:rPr>
      </w:pPr>
    </w:p>
    <w:p w:rsidR="00374DFD" w:rsidRPr="00BC607C" w:rsidRDefault="004D17F5" w:rsidP="00BC607C">
      <w:pPr>
        <w:pStyle w:val="Normalny1"/>
        <w:spacing w:line="360" w:lineRule="auto"/>
        <w:contextualSpacing/>
        <w:rPr>
          <w:rFonts w:ascii="Times New Roman" w:eastAsia="Times New Roman" w:hAnsi="Times New Roman" w:cs="Times New Roman"/>
          <w:b/>
          <w:color w:val="212121"/>
          <w:sz w:val="20"/>
          <w:szCs w:val="20"/>
        </w:rPr>
      </w:pPr>
      <w:r w:rsidRPr="00BC607C">
        <w:rPr>
          <w:rFonts w:ascii="Times New Roman" w:eastAsia="Times New Roman" w:hAnsi="Times New Roman" w:cs="Times New Roman"/>
          <w:b/>
          <w:color w:val="212121"/>
          <w:sz w:val="20"/>
          <w:szCs w:val="20"/>
        </w:rPr>
        <w:t>Książka z redaktorem/redaktorami</w:t>
      </w:r>
    </w:p>
    <w:p w:rsidR="00374DFD" w:rsidRDefault="004D17F5">
      <w:pPr>
        <w:pStyle w:val="Normalny1"/>
        <w:spacing w:after="240" w:line="360" w:lineRule="auto"/>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Cohn TH. Globalna ekonomia polityczna: teoria i praktyka. Nowy Jork, Taylor &amp; Francis Ltd; 2016</w:t>
      </w:r>
    </w:p>
    <w:p w:rsidR="00BC607C" w:rsidRDefault="004D17F5" w:rsidP="00BC607C">
      <w:pPr>
        <w:pStyle w:val="Normalny1"/>
        <w:spacing w:after="120" w:line="360" w:lineRule="auto"/>
        <w:contextualSpacing/>
        <w:rPr>
          <w:rFonts w:ascii="Times New Roman" w:eastAsia="Times New Roman" w:hAnsi="Times New Roman" w:cs="Times New Roman"/>
          <w:b/>
          <w:color w:val="212121"/>
          <w:sz w:val="20"/>
          <w:szCs w:val="20"/>
        </w:rPr>
      </w:pPr>
      <w:r w:rsidRPr="00BC607C">
        <w:rPr>
          <w:rFonts w:ascii="Times New Roman" w:eastAsia="Times New Roman" w:hAnsi="Times New Roman" w:cs="Times New Roman"/>
          <w:b/>
          <w:color w:val="212121"/>
          <w:sz w:val="20"/>
          <w:szCs w:val="20"/>
        </w:rPr>
        <w:t>Artykuł lub rozdział w książce</w:t>
      </w:r>
    </w:p>
    <w:p w:rsidR="00374DFD" w:rsidRPr="00BC607C" w:rsidRDefault="004D17F5" w:rsidP="00BC607C">
      <w:pPr>
        <w:pStyle w:val="Normalny1"/>
        <w:spacing w:after="120" w:line="360" w:lineRule="auto"/>
        <w:contextualSpacing/>
        <w:rPr>
          <w:rFonts w:ascii="Times New Roman" w:eastAsia="Times New Roman" w:hAnsi="Times New Roman" w:cs="Times New Roman"/>
          <w:b/>
          <w:color w:val="212121"/>
          <w:sz w:val="20"/>
          <w:szCs w:val="20"/>
        </w:rPr>
      </w:pPr>
      <w:r>
        <w:rPr>
          <w:rFonts w:ascii="Times New Roman" w:eastAsia="Times New Roman" w:hAnsi="Times New Roman" w:cs="Times New Roman"/>
          <w:color w:val="212121"/>
          <w:sz w:val="20"/>
          <w:szCs w:val="20"/>
        </w:rPr>
        <w:t>Lalonde RJ, TOPEL RH: Asymilacja imigrantów na amerykańskim rynku pracy, W Borjas GJ, Freeman RB, redaktor. Imigracja, handel i rynek pracy, University of Chicago Press, Chicago; 1992. P. 111-119.</w:t>
      </w:r>
    </w:p>
    <w:p w:rsidR="00BC607C" w:rsidRDefault="00BC607C" w:rsidP="00BC607C">
      <w:pPr>
        <w:pStyle w:val="Normalny1"/>
        <w:spacing w:after="120" w:line="360" w:lineRule="auto"/>
        <w:contextualSpacing/>
        <w:rPr>
          <w:rFonts w:ascii="Times New Roman" w:eastAsia="Times New Roman" w:hAnsi="Times New Roman" w:cs="Times New Roman"/>
          <w:color w:val="212121"/>
          <w:sz w:val="20"/>
          <w:szCs w:val="20"/>
        </w:rPr>
      </w:pPr>
    </w:p>
    <w:p w:rsidR="00374DFD" w:rsidRPr="00BC607C" w:rsidRDefault="004D17F5" w:rsidP="00BC607C">
      <w:pPr>
        <w:pStyle w:val="Normalny1"/>
        <w:spacing w:after="120" w:line="360" w:lineRule="auto"/>
        <w:contextualSpacing/>
        <w:rPr>
          <w:rFonts w:ascii="Times New Roman" w:eastAsia="Times New Roman" w:hAnsi="Times New Roman" w:cs="Times New Roman"/>
          <w:b/>
          <w:color w:val="212121"/>
          <w:sz w:val="20"/>
          <w:szCs w:val="20"/>
        </w:rPr>
      </w:pPr>
      <w:r w:rsidRPr="00BC607C">
        <w:rPr>
          <w:rFonts w:ascii="Times New Roman" w:eastAsia="Times New Roman" w:hAnsi="Times New Roman" w:cs="Times New Roman"/>
          <w:b/>
          <w:color w:val="212121"/>
          <w:sz w:val="20"/>
          <w:szCs w:val="20"/>
        </w:rPr>
        <w:t>Przebieg konferencji (cała konferencja)</w:t>
      </w:r>
    </w:p>
    <w:p w:rsidR="00374DFD" w:rsidRDefault="004D17F5">
      <w:pPr>
        <w:pStyle w:val="Normalny1"/>
        <w:spacing w:after="240" w:line="360" w:lineRule="auto"/>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Jaeger ZJ, redaktor. Teorie migracji międzynarodowej, In Maron Z., Freeman CD, edytor. Migracja, bezrobocie i rozwój, 2007, 8-9 kwietnia; Nowy Jork: Taylor &amp; Francis Ltd; 2007</w:t>
      </w:r>
    </w:p>
    <w:p w:rsidR="00374DFD" w:rsidRPr="00BC607C" w:rsidRDefault="004D17F5" w:rsidP="00BC607C">
      <w:pPr>
        <w:pStyle w:val="Normalny1"/>
        <w:spacing w:after="120" w:line="360" w:lineRule="auto"/>
        <w:contextualSpacing/>
        <w:rPr>
          <w:rFonts w:ascii="Times New Roman" w:eastAsia="Times New Roman" w:hAnsi="Times New Roman" w:cs="Times New Roman"/>
          <w:b/>
          <w:color w:val="212121"/>
          <w:sz w:val="20"/>
          <w:szCs w:val="20"/>
        </w:rPr>
      </w:pPr>
      <w:r w:rsidRPr="00BC607C">
        <w:rPr>
          <w:rFonts w:ascii="Times New Roman" w:eastAsia="Times New Roman" w:hAnsi="Times New Roman" w:cs="Times New Roman"/>
          <w:b/>
          <w:color w:val="212121"/>
          <w:sz w:val="20"/>
          <w:szCs w:val="20"/>
        </w:rPr>
        <w:t>Artykuł w prasie</w:t>
      </w:r>
    </w:p>
    <w:p w:rsidR="00374DFD" w:rsidRDefault="004D17F5" w:rsidP="00B536A7">
      <w:pPr>
        <w:pStyle w:val="Normalny1"/>
        <w:spacing w:after="120" w:line="360" w:lineRule="auto"/>
        <w:contextualSpacing/>
        <w:rPr>
          <w:rFonts w:ascii="Times New Roman" w:eastAsia="Times New Roman" w:hAnsi="Times New Roman" w:cs="Times New Roman"/>
          <w:color w:val="4F6228"/>
          <w:sz w:val="20"/>
          <w:szCs w:val="20"/>
        </w:rPr>
      </w:pPr>
      <w:r>
        <w:rPr>
          <w:rFonts w:ascii="Times New Roman" w:eastAsia="Times New Roman" w:hAnsi="Times New Roman" w:cs="Times New Roman"/>
          <w:color w:val="212121"/>
          <w:sz w:val="20"/>
          <w:szCs w:val="20"/>
        </w:rPr>
        <w:t>Hunt TZ, Rang DM .</w:t>
      </w:r>
      <w:r w:rsidR="00B536A7">
        <w:rPr>
          <w:rFonts w:ascii="Times New Roman" w:eastAsia="Times New Roman" w:hAnsi="Times New Roman" w:cs="Times New Roman"/>
          <w:color w:val="212121"/>
          <w:sz w:val="20"/>
          <w:szCs w:val="20"/>
        </w:rPr>
        <w:t>. Migracja, bezrobocie i rozwój.</w:t>
      </w:r>
      <w:bookmarkStart w:id="0" w:name="_GoBack"/>
      <w:bookmarkEnd w:id="0"/>
      <w:r>
        <w:rPr>
          <w:rFonts w:ascii="Times New Roman" w:eastAsia="Times New Roman" w:hAnsi="Times New Roman" w:cs="Times New Roman"/>
          <w:color w:val="212121"/>
          <w:sz w:val="20"/>
          <w:szCs w:val="20"/>
        </w:rPr>
        <w:t xml:space="preserve"> The American Economic Review. W </w:t>
      </w:r>
      <w:r w:rsidR="00B536A7">
        <w:rPr>
          <w:rFonts w:ascii="Times New Roman" w:eastAsia="Times New Roman" w:hAnsi="Times New Roman" w:cs="Times New Roman"/>
          <w:color w:val="212121"/>
          <w:sz w:val="20"/>
          <w:szCs w:val="20"/>
        </w:rPr>
        <w:t>druku</w:t>
      </w:r>
      <w:r>
        <w:rPr>
          <w:rFonts w:ascii="Times New Roman" w:eastAsia="Times New Roman" w:hAnsi="Times New Roman" w:cs="Times New Roman"/>
          <w:color w:val="212121"/>
          <w:sz w:val="20"/>
          <w:szCs w:val="20"/>
        </w:rPr>
        <w:t xml:space="preserve"> 2019.</w:t>
      </w:r>
    </w:p>
    <w:sectPr w:rsidR="00374DFD" w:rsidSect="00374DFD">
      <w:head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6D" w:rsidRDefault="00C44D6D" w:rsidP="00AA1A76">
      <w:pPr>
        <w:spacing w:line="240" w:lineRule="auto"/>
      </w:pPr>
      <w:r>
        <w:separator/>
      </w:r>
    </w:p>
  </w:endnote>
  <w:endnote w:type="continuationSeparator" w:id="0">
    <w:p w:rsidR="00C44D6D" w:rsidRDefault="00C44D6D" w:rsidP="00AA1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6D" w:rsidRDefault="00C44D6D" w:rsidP="00AA1A76">
      <w:pPr>
        <w:spacing w:line="240" w:lineRule="auto"/>
      </w:pPr>
      <w:r>
        <w:separator/>
      </w:r>
    </w:p>
  </w:footnote>
  <w:footnote w:type="continuationSeparator" w:id="0">
    <w:p w:rsidR="00C44D6D" w:rsidRDefault="00C44D6D" w:rsidP="00AA1A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alias w:val="Tytuł"/>
      <w:id w:val="77547040"/>
      <w:placeholder>
        <w:docPart w:val="90DA370F19944CB7A03032C967607A6F"/>
      </w:placeholder>
      <w:dataBinding w:prefixMappings="xmlns:ns0='http://schemas.openxmlformats.org/package/2006/metadata/core-properties' xmlns:ns1='http://purl.org/dc/elements/1.1/'" w:xpath="/ns0:coreProperties[1]/ns1:title[1]" w:storeItemID="{6C3C8BC8-F283-45AE-878A-BAB7291924A1}"/>
      <w:text/>
    </w:sdtPr>
    <w:sdtEndPr/>
    <w:sdtContent>
      <w:p w:rsidR="00AA1A76" w:rsidRDefault="00AA1A76">
        <w:pPr>
          <w:pStyle w:val="Nagwek"/>
          <w:pBdr>
            <w:between w:val="single" w:sz="4" w:space="1" w:color="4F81BD" w:themeColor="accent1"/>
          </w:pBdr>
          <w:spacing w:line="276" w:lineRule="auto"/>
          <w:jc w:val="center"/>
        </w:pPr>
        <w:r w:rsidRPr="00AA1A76">
          <w:rPr>
            <w:sz w:val="20"/>
            <w:szCs w:val="20"/>
          </w:rPr>
          <w:t>Problems of Economics &amp;</w:t>
        </w:r>
        <w:r w:rsidR="00280793">
          <w:rPr>
            <w:sz w:val="20"/>
            <w:szCs w:val="20"/>
          </w:rPr>
          <w:t xml:space="preserve"> </w:t>
        </w:r>
        <w:r w:rsidRPr="00AA1A76">
          <w:rPr>
            <w:sz w:val="20"/>
            <w:szCs w:val="20"/>
          </w:rPr>
          <w:t xml:space="preserve">Law                                    </w:t>
        </w:r>
        <w:r w:rsidRPr="00AA1A76">
          <w:rPr>
            <w:sz w:val="20"/>
            <w:szCs w:val="20"/>
          </w:rPr>
          <w:tab/>
          <w:t>Original Research</w:t>
        </w:r>
      </w:p>
    </w:sdtContent>
  </w:sdt>
  <w:p w:rsidR="00AA1A76" w:rsidRDefault="00AA1A76">
    <w:pPr>
      <w:pStyle w:val="Nagwek"/>
      <w:pBdr>
        <w:between w:val="single" w:sz="4" w:space="1" w:color="4F81BD" w:themeColor="accent1"/>
      </w:pBdr>
      <w:spacing w:line="276"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E3887"/>
    <w:multiLevelType w:val="multilevel"/>
    <w:tmpl w:val="C6368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DC5913"/>
    <w:multiLevelType w:val="hybridMultilevel"/>
    <w:tmpl w:val="D1BCD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9CF46ED"/>
    <w:multiLevelType w:val="multilevel"/>
    <w:tmpl w:val="C9E4A8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5815DB"/>
    <w:multiLevelType w:val="hybridMultilevel"/>
    <w:tmpl w:val="51127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FD"/>
    <w:rsid w:val="00083664"/>
    <w:rsid w:val="000C6F07"/>
    <w:rsid w:val="00257C22"/>
    <w:rsid w:val="00280793"/>
    <w:rsid w:val="00290B19"/>
    <w:rsid w:val="002C32E2"/>
    <w:rsid w:val="002E474A"/>
    <w:rsid w:val="00317C89"/>
    <w:rsid w:val="00322941"/>
    <w:rsid w:val="00374DFD"/>
    <w:rsid w:val="003E5050"/>
    <w:rsid w:val="00423E14"/>
    <w:rsid w:val="00426059"/>
    <w:rsid w:val="004D17F5"/>
    <w:rsid w:val="00590A3A"/>
    <w:rsid w:val="005B5ED1"/>
    <w:rsid w:val="006473D0"/>
    <w:rsid w:val="00766129"/>
    <w:rsid w:val="00775CB8"/>
    <w:rsid w:val="00780863"/>
    <w:rsid w:val="007F323B"/>
    <w:rsid w:val="008549B8"/>
    <w:rsid w:val="00885454"/>
    <w:rsid w:val="008B6157"/>
    <w:rsid w:val="008E6EE8"/>
    <w:rsid w:val="00917358"/>
    <w:rsid w:val="009660DB"/>
    <w:rsid w:val="009E742E"/>
    <w:rsid w:val="00AA1A76"/>
    <w:rsid w:val="00AE7C56"/>
    <w:rsid w:val="00B536A7"/>
    <w:rsid w:val="00B71337"/>
    <w:rsid w:val="00BB1716"/>
    <w:rsid w:val="00BC607C"/>
    <w:rsid w:val="00BF4C2E"/>
    <w:rsid w:val="00C44D6D"/>
    <w:rsid w:val="00CA256F"/>
    <w:rsid w:val="00CA3AEF"/>
    <w:rsid w:val="00CA604E"/>
    <w:rsid w:val="00CC1763"/>
    <w:rsid w:val="00CE63BA"/>
    <w:rsid w:val="00CF0763"/>
    <w:rsid w:val="00D10AA8"/>
    <w:rsid w:val="00F41056"/>
    <w:rsid w:val="00F64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D8B96-DC6E-4C09-B132-BD13864B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0863"/>
  </w:style>
  <w:style w:type="paragraph" w:styleId="Nagwek1">
    <w:name w:val="heading 1"/>
    <w:basedOn w:val="Normalny1"/>
    <w:next w:val="Normalny1"/>
    <w:rsid w:val="00374DFD"/>
    <w:pPr>
      <w:keepNext/>
      <w:keepLines/>
      <w:spacing w:before="400" w:after="120"/>
      <w:outlineLvl w:val="0"/>
    </w:pPr>
    <w:rPr>
      <w:sz w:val="40"/>
      <w:szCs w:val="40"/>
    </w:rPr>
  </w:style>
  <w:style w:type="paragraph" w:styleId="Nagwek2">
    <w:name w:val="heading 2"/>
    <w:basedOn w:val="Normalny1"/>
    <w:next w:val="Normalny1"/>
    <w:rsid w:val="00374DFD"/>
    <w:pPr>
      <w:keepNext/>
      <w:keepLines/>
      <w:spacing w:before="360" w:after="120"/>
      <w:outlineLvl w:val="1"/>
    </w:pPr>
    <w:rPr>
      <w:sz w:val="32"/>
      <w:szCs w:val="32"/>
    </w:rPr>
  </w:style>
  <w:style w:type="paragraph" w:styleId="Nagwek3">
    <w:name w:val="heading 3"/>
    <w:basedOn w:val="Normalny1"/>
    <w:next w:val="Normalny1"/>
    <w:rsid w:val="00374DFD"/>
    <w:pPr>
      <w:keepNext/>
      <w:keepLines/>
      <w:spacing w:before="320" w:after="80"/>
      <w:outlineLvl w:val="2"/>
    </w:pPr>
    <w:rPr>
      <w:color w:val="434343"/>
      <w:sz w:val="28"/>
      <w:szCs w:val="28"/>
    </w:rPr>
  </w:style>
  <w:style w:type="paragraph" w:styleId="Nagwek4">
    <w:name w:val="heading 4"/>
    <w:basedOn w:val="Normalny1"/>
    <w:next w:val="Normalny1"/>
    <w:rsid w:val="00374DFD"/>
    <w:pPr>
      <w:keepNext/>
      <w:keepLines/>
      <w:spacing w:before="280" w:after="80"/>
      <w:outlineLvl w:val="3"/>
    </w:pPr>
    <w:rPr>
      <w:color w:val="666666"/>
      <w:sz w:val="24"/>
      <w:szCs w:val="24"/>
    </w:rPr>
  </w:style>
  <w:style w:type="paragraph" w:styleId="Nagwek5">
    <w:name w:val="heading 5"/>
    <w:basedOn w:val="Normalny1"/>
    <w:next w:val="Normalny1"/>
    <w:rsid w:val="00374DFD"/>
    <w:pPr>
      <w:keepNext/>
      <w:keepLines/>
      <w:spacing w:before="240" w:after="80"/>
      <w:outlineLvl w:val="4"/>
    </w:pPr>
    <w:rPr>
      <w:color w:val="666666"/>
    </w:rPr>
  </w:style>
  <w:style w:type="paragraph" w:styleId="Nagwek6">
    <w:name w:val="heading 6"/>
    <w:basedOn w:val="Normalny1"/>
    <w:next w:val="Normalny1"/>
    <w:rsid w:val="00374DFD"/>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374DFD"/>
  </w:style>
  <w:style w:type="table" w:customStyle="1" w:styleId="TableNormal">
    <w:name w:val="Table Normal"/>
    <w:rsid w:val="00374DFD"/>
    <w:tblPr>
      <w:tblCellMar>
        <w:top w:w="0" w:type="dxa"/>
        <w:left w:w="0" w:type="dxa"/>
        <w:bottom w:w="0" w:type="dxa"/>
        <w:right w:w="0" w:type="dxa"/>
      </w:tblCellMar>
    </w:tblPr>
  </w:style>
  <w:style w:type="paragraph" w:styleId="Tytu">
    <w:name w:val="Title"/>
    <w:basedOn w:val="Normalny1"/>
    <w:next w:val="Normalny1"/>
    <w:rsid w:val="00374DFD"/>
    <w:pPr>
      <w:keepNext/>
      <w:keepLines/>
      <w:spacing w:after="60"/>
    </w:pPr>
    <w:rPr>
      <w:sz w:val="52"/>
      <w:szCs w:val="52"/>
    </w:rPr>
  </w:style>
  <w:style w:type="paragraph" w:styleId="Podtytu">
    <w:name w:val="Subtitle"/>
    <w:basedOn w:val="Normalny1"/>
    <w:next w:val="Normalny1"/>
    <w:rsid w:val="00374DFD"/>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4D17F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D17F5"/>
    <w:rPr>
      <w:rFonts w:ascii="Tahoma" w:hAnsi="Tahoma" w:cs="Tahoma"/>
      <w:sz w:val="16"/>
      <w:szCs w:val="16"/>
    </w:rPr>
  </w:style>
  <w:style w:type="paragraph" w:styleId="Nagwek">
    <w:name w:val="header"/>
    <w:basedOn w:val="Normalny"/>
    <w:link w:val="NagwekZnak"/>
    <w:uiPriority w:val="99"/>
    <w:unhideWhenUsed/>
    <w:rsid w:val="00AA1A76"/>
    <w:pPr>
      <w:tabs>
        <w:tab w:val="center" w:pos="4536"/>
        <w:tab w:val="right" w:pos="9072"/>
      </w:tabs>
      <w:spacing w:line="240" w:lineRule="auto"/>
    </w:pPr>
  </w:style>
  <w:style w:type="character" w:customStyle="1" w:styleId="NagwekZnak">
    <w:name w:val="Nagłówek Znak"/>
    <w:basedOn w:val="Domylnaczcionkaakapitu"/>
    <w:link w:val="Nagwek"/>
    <w:uiPriority w:val="99"/>
    <w:rsid w:val="00AA1A76"/>
  </w:style>
  <w:style w:type="paragraph" w:styleId="Stopka">
    <w:name w:val="footer"/>
    <w:basedOn w:val="Normalny"/>
    <w:link w:val="StopkaZnak"/>
    <w:uiPriority w:val="99"/>
    <w:unhideWhenUsed/>
    <w:rsid w:val="00AA1A76"/>
    <w:pPr>
      <w:tabs>
        <w:tab w:val="center" w:pos="4536"/>
        <w:tab w:val="right" w:pos="9072"/>
      </w:tabs>
      <w:spacing w:line="240" w:lineRule="auto"/>
    </w:pPr>
  </w:style>
  <w:style w:type="character" w:customStyle="1" w:styleId="StopkaZnak">
    <w:name w:val="Stopka Znak"/>
    <w:basedOn w:val="Domylnaczcionkaakapitu"/>
    <w:link w:val="Stopka"/>
    <w:uiPriority w:val="99"/>
    <w:rsid w:val="00AA1A76"/>
  </w:style>
  <w:style w:type="paragraph" w:customStyle="1" w:styleId="IUCrtabletext">
    <w:name w:val="IUCr table text"/>
    <w:basedOn w:val="Normalny"/>
    <w:rsid w:val="00CA604E"/>
    <w:pPr>
      <w:suppressAutoHyphens/>
      <w:spacing w:after="120" w:line="360" w:lineRule="auto"/>
      <w:jc w:val="both"/>
    </w:pPr>
    <w:rPr>
      <w:rFonts w:ascii="Times New Roman" w:eastAsia="Times New Roman" w:hAnsi="Times New Roman" w:cs="Times New Roman"/>
      <w:kern w:val="1"/>
      <w:sz w:val="20"/>
      <w:szCs w:val="24"/>
      <w:lang w:val="en-US" w:eastAsia="en-US"/>
    </w:rPr>
  </w:style>
  <w:style w:type="character" w:styleId="Hipercze">
    <w:name w:val="Hyperlink"/>
    <w:basedOn w:val="Domylnaczcionkaakapitu"/>
    <w:uiPriority w:val="99"/>
    <w:unhideWhenUsed/>
    <w:rsid w:val="00BC6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DA370F19944CB7A03032C967607A6F"/>
        <w:category>
          <w:name w:val="Ogólne"/>
          <w:gallery w:val="placeholder"/>
        </w:category>
        <w:types>
          <w:type w:val="bbPlcHdr"/>
        </w:types>
        <w:behaviors>
          <w:behavior w:val="content"/>
        </w:behaviors>
        <w:guid w:val="{BDAE2579-8EEE-442A-B054-0486ECFAFE0A}"/>
      </w:docPartPr>
      <w:docPartBody>
        <w:p w:rsidR="00E43A14" w:rsidRDefault="001E0A25" w:rsidP="001E0A25">
          <w:pPr>
            <w:pStyle w:val="90DA370F19944CB7A03032C967607A6F"/>
          </w:pPr>
          <w: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1E0A25"/>
    <w:rsid w:val="001E0A25"/>
    <w:rsid w:val="002D3A19"/>
    <w:rsid w:val="00346B9A"/>
    <w:rsid w:val="0062780F"/>
    <w:rsid w:val="00B053C7"/>
    <w:rsid w:val="00E43A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3A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C2D5551C2F64AF6B2E479BBCFE17040">
    <w:name w:val="CC2D5551C2F64AF6B2E479BBCFE17040"/>
    <w:rsid w:val="001E0A25"/>
  </w:style>
  <w:style w:type="paragraph" w:customStyle="1" w:styleId="90DA370F19944CB7A03032C967607A6F">
    <w:name w:val="90DA370F19944CB7A03032C967607A6F"/>
    <w:rsid w:val="001E0A25"/>
  </w:style>
  <w:style w:type="paragraph" w:customStyle="1" w:styleId="6761948C041241F7A1EBC8CBDF7A4ED2">
    <w:name w:val="6761948C041241F7A1EBC8CBDF7A4ED2"/>
    <w:rsid w:val="001E0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1709</Words>
  <Characters>10258</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Problems of Economics &amp;Law                                    	Original Research</vt:lpstr>
    </vt:vector>
  </TitlesOfParts>
  <Company/>
  <LinksUpToDate>false</LinksUpToDate>
  <CharactersWithSpaces>11944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Economics &amp; Law                                    	Original Research</dc:title>
  <dc:creator>Asus</dc:creator>
  <cp:lastModifiedBy>Dz. Badań Naukowych</cp:lastModifiedBy>
  <cp:revision>5</cp:revision>
  <dcterms:created xsi:type="dcterms:W3CDTF">2019-05-17T11:39:00Z</dcterms:created>
  <dcterms:modified xsi:type="dcterms:W3CDTF">2021-12-07T13:49:00Z</dcterms:modified>
</cp:coreProperties>
</file>